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F779" w14:textId="77777777" w:rsidR="00EE066E" w:rsidRDefault="00EE066E" w:rsidP="00EE066E">
      <w:pPr>
        <w:pStyle w:val="af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C00000"/>
          <w:sz w:val="28"/>
          <w:szCs w:val="28"/>
        </w:rPr>
        <w:t>Франция и Чехия</w:t>
      </w:r>
    </w:p>
    <w:p w14:paraId="6892D0DE" w14:textId="77777777" w:rsidR="00EE066E" w:rsidRDefault="00EE066E" w:rsidP="00EE066E"/>
    <w:p w14:paraId="6363D4C6" w14:textId="77777777" w:rsidR="00EE066E" w:rsidRDefault="00EE066E" w:rsidP="00EE066E">
      <w:pPr>
        <w:pStyle w:val="af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000000"/>
        </w:rPr>
        <w:t>Берлин - Париж (2 дня) – Версаль* / Фонтенбло* - Прага </w:t>
      </w:r>
    </w:p>
    <w:p w14:paraId="07E6A100" w14:textId="77777777" w:rsidR="00EE066E" w:rsidRDefault="00EE066E" w:rsidP="00EE066E"/>
    <w:p w14:paraId="35BB3426" w14:textId="77777777" w:rsidR="00EE066E" w:rsidRDefault="00EE066E" w:rsidP="00EE066E">
      <w:pPr>
        <w:pStyle w:val="af"/>
        <w:spacing w:before="0" w:beforeAutospacing="0" w:after="0" w:afterAutospacing="0"/>
        <w:ind w:left="134" w:right="483" w:firstLine="717"/>
        <w:jc w:val="center"/>
      </w:pPr>
      <w:r>
        <w:rPr>
          <w:b/>
          <w:bCs/>
          <w:color w:val="000000"/>
        </w:rPr>
        <w:t>25.10.2026 - 31.10.2026</w:t>
      </w:r>
    </w:p>
    <w:p w14:paraId="69CC63A7" w14:textId="77777777" w:rsidR="00EE066E" w:rsidRDefault="00EE066E" w:rsidP="00EE066E">
      <w:pPr>
        <w:pStyle w:val="af"/>
        <w:spacing w:before="0" w:beforeAutospacing="0" w:after="23" w:afterAutospacing="0"/>
        <w:ind w:left="134"/>
        <w:jc w:val="center"/>
      </w:pPr>
      <w:r>
        <w:rPr>
          <w:b/>
          <w:bCs/>
          <w:color w:val="000000"/>
          <w:sz w:val="22"/>
          <w:szCs w:val="22"/>
        </w:rPr>
        <w:t xml:space="preserve">Программа </w:t>
      </w:r>
      <w:proofErr w:type="gramStart"/>
      <w:r>
        <w:rPr>
          <w:b/>
          <w:bCs/>
          <w:color w:val="000000"/>
          <w:sz w:val="22"/>
          <w:szCs w:val="22"/>
        </w:rPr>
        <w:t xml:space="preserve">тура:   </w:t>
      </w:r>
      <w:proofErr w:type="gramEnd"/>
      <w:r>
        <w:rPr>
          <w:b/>
          <w:bCs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9803"/>
      </w:tblGrid>
      <w:tr w:rsidR="00EE066E" w14:paraId="78D8ABBA" w14:textId="77777777" w:rsidTr="00EE066E">
        <w:trPr>
          <w:trHeight w:val="5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7F34E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DD7EA" w14:textId="77777777" w:rsidR="00EE066E" w:rsidRDefault="00EE066E">
            <w:pPr>
              <w:pStyle w:val="af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РБ, прохождение границы РБ и РП. Транзит по территории Польши (~950 км).</w:t>
            </w:r>
          </w:p>
          <w:p w14:paraId="4FB13161" w14:textId="77777777" w:rsidR="00EE066E" w:rsidRDefault="00EE066E">
            <w:pPr>
              <w:pStyle w:val="af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При благоприятном прохождении границы возможна ознакомительная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Познань</w:t>
            </w:r>
            <w:r>
              <w:rPr>
                <w:color w:val="000000"/>
                <w:sz w:val="22"/>
                <w:szCs w:val="22"/>
              </w:rPr>
              <w:t>* (10 евро). Познань – один из городов Польши, наполненный стариной, историческими традициями и бурной современной жизнью. Старая Рыночная площадь – туристский центр города с прекрасными архитектурными памятниками и музеями.</w:t>
            </w:r>
          </w:p>
          <w:p w14:paraId="5BC03C5D" w14:textId="77777777" w:rsidR="00EE066E" w:rsidRDefault="00EE066E">
            <w:pPr>
              <w:pStyle w:val="af"/>
              <w:spacing w:before="14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 Ночлег в транзитном отеле.</w:t>
            </w:r>
          </w:p>
        </w:tc>
      </w:tr>
      <w:tr w:rsidR="00EE066E" w14:paraId="0720736A" w14:textId="77777777" w:rsidTr="00EE066E">
        <w:trPr>
          <w:trHeight w:val="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0E6A6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D2D51" w14:textId="77777777" w:rsidR="00EE066E" w:rsidRDefault="00EE066E">
            <w:pPr>
              <w:pStyle w:val="af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 xml:space="preserve">Завтрак. 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Берлин</w:t>
            </w:r>
            <w:r>
              <w:rPr>
                <w:color w:val="000000"/>
                <w:sz w:val="22"/>
                <w:szCs w:val="22"/>
              </w:rPr>
              <w:t xml:space="preserve"> (~150 км). По прибытию - ознакомление с городом: Рейхстаг, Бранденбургские ворота, </w:t>
            </w:r>
            <w:proofErr w:type="spellStart"/>
            <w:r>
              <w:rPr>
                <w:color w:val="000000"/>
                <w:sz w:val="22"/>
                <w:szCs w:val="22"/>
              </w:rPr>
              <w:t>Александрплац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Берлинский собор, музейный остров, улица Унтер </w:t>
            </w:r>
            <w:proofErr w:type="spellStart"/>
            <w:r>
              <w:rPr>
                <w:color w:val="000000"/>
                <w:sz w:val="22"/>
                <w:szCs w:val="22"/>
              </w:rPr>
              <w:t>ден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Лиден</w:t>
            </w:r>
            <w:proofErr w:type="spellEnd"/>
            <w:r>
              <w:rPr>
                <w:color w:val="000000"/>
                <w:sz w:val="22"/>
                <w:szCs w:val="22"/>
              </w:rPr>
              <w:t>… Свободное время. Переезд на ночлег транзитный отель (~ 700 км). </w:t>
            </w:r>
          </w:p>
        </w:tc>
      </w:tr>
      <w:tr w:rsidR="00EE066E" w14:paraId="515771C1" w14:textId="77777777" w:rsidTr="00EE066E">
        <w:trPr>
          <w:trHeight w:val="8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6E12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363BC" w14:textId="77777777" w:rsidR="00EE066E" w:rsidRDefault="00EE066E">
            <w:pPr>
              <w:pStyle w:val="af"/>
              <w:spacing w:before="14" w:beforeAutospacing="0" w:after="0" w:afterAutospacing="0"/>
              <w:ind w:left="172" w:right="6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Париж</w:t>
            </w:r>
            <w:r>
              <w:rPr>
                <w:color w:val="000000"/>
                <w:sz w:val="22"/>
                <w:szCs w:val="22"/>
              </w:rPr>
              <w:t xml:space="preserve"> (~250 км). Экскурсия по Парижу: Большие Бульвары, Опера, пл. Согласия, остров Сите, Елисейские Поля и др. Свободное время. </w:t>
            </w:r>
            <w:proofErr w:type="spellStart"/>
            <w:r>
              <w:rPr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Эйфелеву башню* (17-27 евро), подъём на башню </w:t>
            </w:r>
            <w:proofErr w:type="spellStart"/>
            <w:r>
              <w:rPr>
                <w:color w:val="000000"/>
                <w:sz w:val="22"/>
                <w:szCs w:val="22"/>
              </w:rPr>
              <w:t>Монпарнас</w:t>
            </w:r>
            <w:proofErr w:type="spellEnd"/>
            <w:r>
              <w:rPr>
                <w:color w:val="000000"/>
                <w:sz w:val="22"/>
                <w:szCs w:val="22"/>
              </w:rPr>
              <w:t>* (18 евро). Пешеходная экскурсия остров Сите + Чрево Парижа* (15 евро) (Собор Парижской Богоматери, дворец Пале-</w:t>
            </w:r>
            <w:proofErr w:type="spellStart"/>
            <w:r>
              <w:rPr>
                <w:color w:val="000000"/>
                <w:sz w:val="22"/>
                <w:szCs w:val="22"/>
              </w:rPr>
              <w:t>Руаяль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др.). Вечером круиз по Сене* (20 евро) с осмотром панорамы вечернего Парижа.</w:t>
            </w:r>
          </w:p>
          <w:p w14:paraId="0A35E9CF" w14:textId="77777777" w:rsidR="00EE066E" w:rsidRDefault="00EE066E">
            <w:pPr>
              <w:pStyle w:val="af"/>
              <w:spacing w:before="11" w:beforeAutospacing="0" w:after="0" w:afterAutospacing="0"/>
              <w:ind w:left="172" w:right="14"/>
            </w:pPr>
            <w:r>
              <w:rPr>
                <w:color w:val="000000"/>
                <w:sz w:val="22"/>
                <w:szCs w:val="22"/>
              </w:rPr>
              <w:t> Ночлег в отеле в предместье Парижа.</w:t>
            </w:r>
          </w:p>
        </w:tc>
      </w:tr>
      <w:tr w:rsidR="00EE066E" w14:paraId="235290CD" w14:textId="77777777" w:rsidTr="00EE066E">
        <w:trPr>
          <w:trHeight w:val="9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3E4DD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FAD67" w14:textId="77777777" w:rsidR="00EE066E" w:rsidRDefault="00EE066E">
            <w:pPr>
              <w:pStyle w:val="af"/>
              <w:spacing w:before="4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 xml:space="preserve"> Завтрак. Свободное время в Париже или для желающих возможны дополнительные экскурсии:</w:t>
            </w:r>
          </w:p>
          <w:p w14:paraId="738C2E51" w14:textId="77777777" w:rsidR="00EE066E" w:rsidRDefault="00EE066E" w:rsidP="00EE066E">
            <w:pPr>
              <w:pStyle w:val="af"/>
              <w:numPr>
                <w:ilvl w:val="0"/>
                <w:numId w:val="37"/>
              </w:numPr>
              <w:spacing w:before="37" w:beforeAutospacing="0" w:after="0" w:afterAutospacing="0"/>
              <w:ind w:left="59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Поездка в парк аттракционов Диснейленд* (трансфер 10 евро, билет от 70-95 евро).</w:t>
            </w:r>
          </w:p>
          <w:p w14:paraId="63D9DAD3" w14:textId="77777777" w:rsidR="00EE066E" w:rsidRDefault="00EE066E">
            <w:pPr>
              <w:pStyle w:val="af"/>
              <w:spacing w:before="0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>- Посещение </w:t>
            </w:r>
            <w:r>
              <w:rPr>
                <w:b/>
                <w:bCs/>
                <w:color w:val="000000"/>
                <w:sz w:val="22"/>
                <w:szCs w:val="22"/>
              </w:rPr>
              <w:t>Версаля</w:t>
            </w:r>
            <w:r>
              <w:rPr>
                <w:color w:val="000000"/>
                <w:sz w:val="22"/>
                <w:szCs w:val="22"/>
              </w:rPr>
              <w:t>* (прогулка по Версалю - 35 евро (трансфер + билет от 15 евро):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37ACC52B" w14:textId="77777777" w:rsidR="00EE066E" w:rsidRDefault="00EE066E">
            <w:pPr>
              <w:pStyle w:val="af"/>
              <w:spacing w:before="0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 xml:space="preserve">- Поездка в </w:t>
            </w:r>
            <w:r>
              <w:rPr>
                <w:b/>
                <w:bCs/>
                <w:color w:val="000000"/>
                <w:sz w:val="22"/>
                <w:szCs w:val="22"/>
              </w:rPr>
              <w:t>Фонтенбло</w:t>
            </w:r>
            <w:r>
              <w:rPr>
                <w:color w:val="000000"/>
                <w:sz w:val="22"/>
                <w:szCs w:val="22"/>
              </w:rPr>
              <w:t xml:space="preserve"> (40 евро + входной билет от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</w:t>
            </w:r>
            <w:proofErr w:type="spellStart"/>
            <w:r>
              <w:rPr>
                <w:color w:val="000000"/>
                <w:sz w:val="22"/>
                <w:szCs w:val="22"/>
              </w:rPr>
              <w:t>Фоненбло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</w:p>
          <w:p w14:paraId="7A14C767" w14:textId="77777777" w:rsidR="00EE066E" w:rsidRDefault="00EE066E">
            <w:pPr>
              <w:pStyle w:val="af"/>
              <w:spacing w:before="0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>- Пешеходная экскурсия по району </w:t>
            </w:r>
            <w:r>
              <w:rPr>
                <w:b/>
                <w:bCs/>
                <w:color w:val="000000"/>
                <w:sz w:val="22"/>
                <w:szCs w:val="22"/>
              </w:rPr>
              <w:t>Монмартр</w:t>
            </w:r>
            <w:r>
              <w:rPr>
                <w:color w:val="000000"/>
                <w:sz w:val="22"/>
                <w:szCs w:val="22"/>
              </w:rPr>
              <w:t xml:space="preserve">* (от 15 евро) — высочайшей точке Парижа. На вершине холма находится базилика </w:t>
            </w:r>
            <w:proofErr w:type="spellStart"/>
            <w:r>
              <w:rPr>
                <w:color w:val="000000"/>
                <w:sz w:val="22"/>
                <w:szCs w:val="22"/>
              </w:rPr>
              <w:t>Сакре-Кёр</w:t>
            </w:r>
            <w:proofErr w:type="spellEnd"/>
            <w:r>
              <w:rPr>
                <w:color w:val="000000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0A32B0E2" w14:textId="77777777" w:rsidR="00EE066E" w:rsidRDefault="00EE066E">
            <w:pPr>
              <w:pStyle w:val="af"/>
              <w:spacing w:before="0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 xml:space="preserve">- Посещение музеев: </w:t>
            </w:r>
            <w:r>
              <w:rPr>
                <w:b/>
                <w:bCs/>
                <w:color w:val="000000"/>
                <w:sz w:val="22"/>
                <w:szCs w:val="22"/>
              </w:rPr>
              <w:t>Лувра</w:t>
            </w:r>
            <w:r>
              <w:rPr>
                <w:color w:val="000000"/>
                <w:sz w:val="22"/>
                <w:szCs w:val="22"/>
              </w:rPr>
              <w:t xml:space="preserve">* (от 32 евро) или </w:t>
            </w:r>
            <w:r>
              <w:rPr>
                <w:b/>
                <w:bCs/>
                <w:color w:val="000000"/>
                <w:sz w:val="22"/>
                <w:szCs w:val="22"/>
              </w:rPr>
              <w:t>Орсе</w:t>
            </w:r>
            <w:r>
              <w:rPr>
                <w:color w:val="000000"/>
                <w:sz w:val="22"/>
                <w:szCs w:val="22"/>
              </w:rPr>
              <w:t>* (от 18 евро). </w:t>
            </w:r>
          </w:p>
          <w:p w14:paraId="55B88852" w14:textId="77777777" w:rsidR="00EE066E" w:rsidRDefault="00EE066E">
            <w:pPr>
              <w:pStyle w:val="af"/>
              <w:spacing w:before="0" w:beforeAutospacing="0" w:after="0" w:afterAutospacing="0"/>
              <w:ind w:left="142" w:firstLine="97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(~450 км).</w:t>
            </w:r>
          </w:p>
        </w:tc>
      </w:tr>
      <w:tr w:rsidR="00EE066E" w14:paraId="52E02099" w14:textId="77777777" w:rsidTr="00EE066E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9C83D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395BE" w14:textId="77777777" w:rsidR="00EE066E" w:rsidRDefault="00EE066E">
            <w:pPr>
              <w:pStyle w:val="af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Прагу</w:t>
            </w:r>
            <w:r>
              <w:rPr>
                <w:color w:val="000000"/>
                <w:sz w:val="22"/>
                <w:szCs w:val="22"/>
              </w:rPr>
              <w:t xml:space="preserve"> (~600 км). По прибытию: экскурсия по Нижнему городу: Пороховая Башня, </w:t>
            </w:r>
            <w:proofErr w:type="spellStart"/>
            <w:r>
              <w:rPr>
                <w:color w:val="000000"/>
                <w:sz w:val="22"/>
                <w:szCs w:val="22"/>
              </w:rPr>
              <w:t>Вацлавская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площадь, Карлов мост, Карлова улица, </w:t>
            </w:r>
            <w:proofErr w:type="spellStart"/>
            <w:r>
              <w:rPr>
                <w:color w:val="000000"/>
                <w:sz w:val="22"/>
                <w:szCs w:val="22"/>
              </w:rPr>
              <w:t>Староместская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площадь…</w:t>
            </w:r>
          </w:p>
          <w:p w14:paraId="09245BBD" w14:textId="77777777" w:rsidR="00EE066E" w:rsidRDefault="00EE066E">
            <w:pPr>
              <w:pStyle w:val="af"/>
              <w:spacing w:before="37" w:beforeAutospacing="0" w:after="0" w:afterAutospacing="0"/>
              <w:ind w:left="142"/>
            </w:pPr>
            <w:r>
              <w:rPr>
                <w:color w:val="000000"/>
                <w:sz w:val="22"/>
                <w:szCs w:val="22"/>
              </w:rPr>
              <w:t>Свободное время. Заселение в отель в Праге.</w:t>
            </w:r>
          </w:p>
        </w:tc>
      </w:tr>
      <w:tr w:rsidR="00EE066E" w14:paraId="65CD1C78" w14:textId="77777777" w:rsidTr="00EE066E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F7D99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6-й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245A0" w14:textId="77777777" w:rsidR="00EE066E" w:rsidRDefault="00EE066E">
            <w:pPr>
              <w:pStyle w:val="af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 xml:space="preserve">Завтрак. Экскурсия по </w:t>
            </w:r>
            <w:proofErr w:type="spellStart"/>
            <w:r>
              <w:rPr>
                <w:color w:val="000000"/>
                <w:sz w:val="22"/>
                <w:szCs w:val="22"/>
              </w:rPr>
              <w:t>Градчанам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верхний город в Праге: </w:t>
            </w:r>
            <w:proofErr w:type="spellStart"/>
            <w:r>
              <w:rPr>
                <w:color w:val="000000"/>
                <w:sz w:val="22"/>
                <w:szCs w:val="22"/>
              </w:rPr>
              <w:t>Страговский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монастырь, Пражский град, собор св. Вита, </w:t>
            </w:r>
            <w:proofErr w:type="spellStart"/>
            <w:r>
              <w:rPr>
                <w:color w:val="000000"/>
                <w:sz w:val="22"/>
                <w:szCs w:val="22"/>
              </w:rPr>
              <w:t>Президенстский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дворец…</w:t>
            </w:r>
          </w:p>
          <w:p w14:paraId="0D85EC76" w14:textId="77777777" w:rsidR="00EE066E" w:rsidRDefault="00EE066E">
            <w:pPr>
              <w:pStyle w:val="af"/>
              <w:spacing w:before="0" w:beforeAutospacing="0" w:after="0" w:afterAutospacing="0"/>
              <w:ind w:left="161" w:firstLine="11"/>
            </w:pPr>
            <w:r>
              <w:rPr>
                <w:color w:val="000000"/>
                <w:sz w:val="22"/>
                <w:szCs w:val="22"/>
              </w:rPr>
              <w:t>Свободное время. Отправление на ночлег в транзитный отель (~300 км).</w:t>
            </w:r>
          </w:p>
        </w:tc>
      </w:tr>
      <w:tr w:rsidR="00EE066E" w14:paraId="62F7BE3F" w14:textId="77777777" w:rsidTr="00EE066E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A0AE1" w14:textId="77777777" w:rsidR="00EE066E" w:rsidRDefault="00EE066E">
            <w:pPr>
              <w:pStyle w:val="af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00B3" w14:textId="77777777" w:rsidR="00EE066E" w:rsidRDefault="00EE066E">
            <w:pPr>
              <w:pStyle w:val="af"/>
              <w:spacing w:before="3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  Прибытие в Минск.</w:t>
            </w:r>
          </w:p>
        </w:tc>
      </w:tr>
    </w:tbl>
    <w:p w14:paraId="554A7451" w14:textId="77777777" w:rsidR="00EE066E" w:rsidRDefault="00EE066E" w:rsidP="00EE066E">
      <w:pPr>
        <w:pStyle w:val="af"/>
        <w:spacing w:before="12" w:beforeAutospacing="0" w:after="0" w:afterAutospacing="0"/>
        <w:ind w:left="134" w:right="321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245D23D0" w14:textId="77777777" w:rsidR="00EE066E" w:rsidRDefault="00EE066E" w:rsidP="00EE066E"/>
    <w:p w14:paraId="2433BAFB" w14:textId="77777777" w:rsidR="00EE066E" w:rsidRDefault="00EE066E" w:rsidP="00EE066E">
      <w:pPr>
        <w:pStyle w:val="af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</w:rPr>
        <w:t>Стоимость тура: 635 евро*</w:t>
      </w:r>
    </w:p>
    <w:p w14:paraId="6F98EF8B" w14:textId="77777777" w:rsidR="00EE066E" w:rsidRDefault="00EE066E" w:rsidP="00EE066E"/>
    <w:p w14:paraId="592AA8D2" w14:textId="77777777" w:rsidR="00EE066E" w:rsidRDefault="00EE066E" w:rsidP="00EE066E">
      <w:pPr>
        <w:pStyle w:val="af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549B6DE9" w14:textId="77777777" w:rsidR="00EE066E" w:rsidRDefault="00EE066E" w:rsidP="00EE066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975"/>
      </w:tblGrid>
      <w:tr w:rsidR="00EE066E" w14:paraId="17857BC7" w14:textId="77777777" w:rsidTr="00EE066E">
        <w:trPr>
          <w:trHeight w:val="1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45384" w14:textId="77777777" w:rsidR="00EE066E" w:rsidRDefault="00EE066E">
            <w:pPr>
              <w:pStyle w:val="af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94E0EC" w14:textId="77777777" w:rsidR="00EE066E" w:rsidRDefault="00EE066E">
            <w:pPr>
              <w:pStyle w:val="af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EE066E" w14:paraId="50CCEA77" w14:textId="77777777" w:rsidTr="00EE066E">
        <w:trPr>
          <w:trHeight w:val="4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A440D" w14:textId="77777777" w:rsidR="00EE066E" w:rsidRDefault="00EE066E" w:rsidP="00EE066E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1441A0DC" w14:textId="77777777" w:rsidR="00EE066E" w:rsidRDefault="00EE066E" w:rsidP="00EE066E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проживание в отелях;</w:t>
            </w:r>
          </w:p>
          <w:p w14:paraId="34C4CE65" w14:textId="77777777" w:rsidR="00EE066E" w:rsidRDefault="00EE066E" w:rsidP="00EE066E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отелях;</w:t>
            </w:r>
          </w:p>
          <w:p w14:paraId="7D2ED48D" w14:textId="77777777" w:rsidR="00EE066E" w:rsidRDefault="00EE066E" w:rsidP="00EE066E">
            <w:pPr>
              <w:pStyle w:val="af"/>
              <w:numPr>
                <w:ilvl w:val="0"/>
                <w:numId w:val="38"/>
              </w:numPr>
              <w:spacing w:before="0" w:beforeAutospacing="0" w:after="0" w:afterAutospacing="0"/>
              <w:ind w:left="36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997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</w:p>
          <w:p w14:paraId="0DEB6CC8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виза;</w:t>
            </w:r>
          </w:p>
          <w:p w14:paraId="1BB8ED9B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20800896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наушники; </w:t>
            </w:r>
          </w:p>
          <w:p w14:paraId="6AD61B96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входные билеты в музеи, соборы; </w:t>
            </w:r>
          </w:p>
          <w:p w14:paraId="32ED3311" w14:textId="77777777" w:rsidR="00EE066E" w:rsidRDefault="00EE066E" w:rsidP="00EE066E">
            <w:pPr>
              <w:pStyle w:val="af"/>
              <w:numPr>
                <w:ilvl w:val="0"/>
                <w:numId w:val="39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евро/ночь;</w:t>
            </w:r>
          </w:p>
        </w:tc>
      </w:tr>
    </w:tbl>
    <w:p w14:paraId="1807A7B8" w14:textId="77777777" w:rsidR="00CF0E69" w:rsidRPr="00EE066E" w:rsidRDefault="00CF0E69" w:rsidP="00EE066E"/>
    <w:sectPr w:rsidR="00CF0E69" w:rsidRPr="00EE066E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2BAC" w14:textId="77777777" w:rsidR="00BC5182" w:rsidRDefault="00BC5182" w:rsidP="00EC61E1">
      <w:r>
        <w:separator/>
      </w:r>
    </w:p>
  </w:endnote>
  <w:endnote w:type="continuationSeparator" w:id="0">
    <w:p w14:paraId="4C77CFC3" w14:textId="77777777" w:rsidR="00BC5182" w:rsidRDefault="00BC5182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1363" w14:textId="77777777" w:rsidR="00BC5182" w:rsidRDefault="00BC5182" w:rsidP="00EC61E1">
      <w:r>
        <w:separator/>
      </w:r>
    </w:p>
  </w:footnote>
  <w:footnote w:type="continuationSeparator" w:id="0">
    <w:p w14:paraId="39554FAC" w14:textId="77777777" w:rsidR="00BC5182" w:rsidRDefault="00BC5182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612AF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513"/>
    <w:multiLevelType w:val="multilevel"/>
    <w:tmpl w:val="3E246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C07"/>
    <w:multiLevelType w:val="multilevel"/>
    <w:tmpl w:val="29261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2B1F4D"/>
    <w:multiLevelType w:val="multilevel"/>
    <w:tmpl w:val="2F2C229C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AA059AC"/>
    <w:multiLevelType w:val="multilevel"/>
    <w:tmpl w:val="EA242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F528A1"/>
    <w:multiLevelType w:val="multilevel"/>
    <w:tmpl w:val="C66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303BA6"/>
    <w:multiLevelType w:val="multilevel"/>
    <w:tmpl w:val="14660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3212BA"/>
    <w:multiLevelType w:val="multilevel"/>
    <w:tmpl w:val="4558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221BB"/>
    <w:multiLevelType w:val="multilevel"/>
    <w:tmpl w:val="65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866F6"/>
    <w:multiLevelType w:val="multilevel"/>
    <w:tmpl w:val="6B9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2B633B1A"/>
    <w:multiLevelType w:val="multilevel"/>
    <w:tmpl w:val="161218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E50B6D"/>
    <w:multiLevelType w:val="multilevel"/>
    <w:tmpl w:val="E8747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60722A"/>
    <w:multiLevelType w:val="multilevel"/>
    <w:tmpl w:val="E670E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80FD1"/>
    <w:multiLevelType w:val="multilevel"/>
    <w:tmpl w:val="F6B8B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2E3CCB"/>
    <w:multiLevelType w:val="multilevel"/>
    <w:tmpl w:val="02E6A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A4015"/>
    <w:multiLevelType w:val="multilevel"/>
    <w:tmpl w:val="58EE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1C0264"/>
    <w:multiLevelType w:val="multilevel"/>
    <w:tmpl w:val="CA1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65F09"/>
    <w:multiLevelType w:val="multilevel"/>
    <w:tmpl w:val="61F8F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1151E87"/>
    <w:multiLevelType w:val="multilevel"/>
    <w:tmpl w:val="D1AE7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BE66C8"/>
    <w:multiLevelType w:val="multilevel"/>
    <w:tmpl w:val="84CA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B7614"/>
    <w:multiLevelType w:val="multilevel"/>
    <w:tmpl w:val="7DA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8C59D5"/>
    <w:multiLevelType w:val="multilevel"/>
    <w:tmpl w:val="F8FEE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EE38DC"/>
    <w:multiLevelType w:val="multilevel"/>
    <w:tmpl w:val="347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FC23A1"/>
    <w:multiLevelType w:val="multilevel"/>
    <w:tmpl w:val="41085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5"/>
  </w:num>
  <w:num w:numId="3">
    <w:abstractNumId w:val="17"/>
  </w:num>
  <w:num w:numId="4">
    <w:abstractNumId w:val="36"/>
  </w:num>
  <w:num w:numId="5">
    <w:abstractNumId w:val="8"/>
  </w:num>
  <w:num w:numId="6">
    <w:abstractNumId w:val="6"/>
  </w:num>
  <w:num w:numId="7">
    <w:abstractNumId w:val="28"/>
  </w:num>
  <w:num w:numId="8">
    <w:abstractNumId w:val="14"/>
  </w:num>
  <w:num w:numId="9">
    <w:abstractNumId w:val="5"/>
  </w:num>
  <w:num w:numId="10">
    <w:abstractNumId w:val="19"/>
  </w:num>
  <w:num w:numId="11">
    <w:abstractNumId w:val="18"/>
  </w:num>
  <w:num w:numId="12">
    <w:abstractNumId w:val="26"/>
  </w:num>
  <w:num w:numId="13">
    <w:abstractNumId w:val="15"/>
  </w:num>
  <w:num w:numId="14">
    <w:abstractNumId w:val="22"/>
  </w:num>
  <w:num w:numId="15">
    <w:abstractNumId w:val="35"/>
  </w:num>
  <w:num w:numId="16">
    <w:abstractNumId w:val="11"/>
  </w:num>
  <w:num w:numId="17">
    <w:abstractNumId w:val="12"/>
  </w:num>
  <w:num w:numId="18">
    <w:abstractNumId w:val="27"/>
  </w:num>
  <w:num w:numId="19">
    <w:abstractNumId w:val="33"/>
  </w:num>
  <w:num w:numId="20">
    <w:abstractNumId w:val="37"/>
  </w:num>
  <w:num w:numId="21">
    <w:abstractNumId w:val="7"/>
  </w:num>
  <w:num w:numId="22">
    <w:abstractNumId w:val="29"/>
  </w:num>
  <w:num w:numId="23">
    <w:abstractNumId w:val="30"/>
  </w:num>
  <w:num w:numId="24">
    <w:abstractNumId w:val="38"/>
  </w:num>
  <w:num w:numId="25">
    <w:abstractNumId w:val="4"/>
  </w:num>
  <w:num w:numId="26">
    <w:abstractNumId w:val="20"/>
  </w:num>
  <w:num w:numId="27">
    <w:abstractNumId w:val="31"/>
  </w:num>
  <w:num w:numId="28">
    <w:abstractNumId w:val="3"/>
  </w:num>
  <w:num w:numId="29">
    <w:abstractNumId w:val="2"/>
  </w:num>
  <w:num w:numId="30">
    <w:abstractNumId w:val="34"/>
  </w:num>
  <w:num w:numId="31">
    <w:abstractNumId w:val="16"/>
  </w:num>
  <w:num w:numId="32">
    <w:abstractNumId w:val="9"/>
  </w:num>
  <w:num w:numId="33">
    <w:abstractNumId w:val="23"/>
  </w:num>
  <w:num w:numId="34">
    <w:abstractNumId w:val="21"/>
  </w:num>
  <w:num w:numId="35">
    <w:abstractNumId w:val="0"/>
  </w:num>
  <w:num w:numId="36">
    <w:abstractNumId w:val="24"/>
  </w:num>
  <w:num w:numId="37">
    <w:abstractNumId w:val="32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4F2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2AFF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5182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0E69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066E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semiHidden/>
    <w:unhideWhenUsed/>
    <w:qFormat/>
    <w:rsid w:val="00CF0E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character" w:customStyle="1" w:styleId="40">
    <w:name w:val="Заголовок 4 Знак"/>
    <w:basedOn w:val="a1"/>
    <w:link w:val="4"/>
    <w:semiHidden/>
    <w:rsid w:val="00CF0E6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">
    <w:name w:val="List Bullet"/>
    <w:rsid w:val="004944F2"/>
    <w:pPr>
      <w:numPr>
        <w:numId w:val="28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079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70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1673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2893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3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2026-04-01T13:34:00Z</cp:lastPrinted>
  <dcterms:created xsi:type="dcterms:W3CDTF">2026-04-01T13:48:00Z</dcterms:created>
  <dcterms:modified xsi:type="dcterms:W3CDTF">2026-04-01T13:48:00Z</dcterms:modified>
</cp:coreProperties>
</file>