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9571" w14:textId="77777777" w:rsidR="00761812" w:rsidRDefault="00761812" w:rsidP="0076181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ИТАЛЬЯНСКИЙ ВОЯЖ + АПУЛИЯ + ОТДЫХ НА ЭГЕЙСКОМ ПОБЕРЕЖЬЕ В ГРЕЦИИ</w:t>
      </w:r>
    </w:p>
    <w:p w14:paraId="6C85EB59" w14:textId="77777777" w:rsidR="00761812" w:rsidRDefault="00761812" w:rsidP="00761812">
      <w:pPr>
        <w:jc w:val="center"/>
        <w:rPr>
          <w:sz w:val="18"/>
          <w:szCs w:val="18"/>
        </w:rPr>
      </w:pPr>
      <w:r>
        <w:rPr>
          <w:sz w:val="18"/>
          <w:szCs w:val="18"/>
        </w:rPr>
        <w:t>ВЕНА – ФЛОРЕНЦИЯ – РИМ – БАРИ – АЛЬБЕРОБЕЛЛО* – КАЛАМБАКА – МЕТЕОРЫ* – РАЗМЕЩЕНИЕ НА КУРОРТЕ ПАРАЛИЯ КАТЕРИНИ (7 НОЧЕЙ) – САЛОНИКИ – БУДАПЕШТ – КОШИЦЕ*</w:t>
      </w:r>
    </w:p>
    <w:p w14:paraId="68A2AF03" w14:textId="77777777" w:rsidR="00761812" w:rsidRDefault="00761812" w:rsidP="00761812">
      <w:pPr>
        <w:ind w:hanging="1"/>
        <w:jc w:val="center"/>
        <w:rPr>
          <w:sz w:val="18"/>
          <w:szCs w:val="18"/>
        </w:rPr>
      </w:pPr>
      <w:r>
        <w:rPr>
          <w:sz w:val="18"/>
          <w:szCs w:val="18"/>
        </w:rPr>
        <w:t>16 дней / 14 ночей</w:t>
      </w:r>
    </w:p>
    <w:tbl>
      <w:tblPr>
        <w:tblW w:w="1117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761812" w14:paraId="41E43DF4" w14:textId="77777777" w:rsidTr="003E0195">
        <w:trPr>
          <w:trHeight w:val="149"/>
        </w:trPr>
        <w:tc>
          <w:tcPr>
            <w:tcW w:w="11170" w:type="dxa"/>
            <w:shd w:val="clear" w:color="auto" w:fill="B8CCE4"/>
          </w:tcPr>
          <w:p w14:paraId="442105B1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761812" w14:paraId="71996F2C" w14:textId="77777777" w:rsidTr="003E0195">
        <w:trPr>
          <w:trHeight w:val="482"/>
        </w:trPr>
        <w:tc>
          <w:tcPr>
            <w:tcW w:w="11170" w:type="dxa"/>
          </w:tcPr>
          <w:p w14:paraId="6C298DA2" w14:textId="77777777" w:rsidR="00761812" w:rsidRDefault="00761812" w:rsidP="003E019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112B7172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4AABE3FA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F55C530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Транзит по территории Польши, </w:t>
            </w:r>
            <w:proofErr w:type="gramStart"/>
            <w:r>
              <w:rPr>
                <w:sz w:val="18"/>
                <w:szCs w:val="18"/>
              </w:rPr>
              <w:t>Чехии  (</w:t>
            </w:r>
            <w:proofErr w:type="gramEnd"/>
            <w:r>
              <w:rPr>
                <w:sz w:val="18"/>
                <w:szCs w:val="18"/>
              </w:rPr>
              <w:t>~570 км).</w:t>
            </w:r>
          </w:p>
          <w:p w14:paraId="587A9455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Чехии.</w:t>
            </w:r>
          </w:p>
        </w:tc>
      </w:tr>
      <w:tr w:rsidR="00761812" w14:paraId="1F958B92" w14:textId="77777777" w:rsidTr="003E0195">
        <w:trPr>
          <w:trHeight w:val="131"/>
        </w:trPr>
        <w:tc>
          <w:tcPr>
            <w:tcW w:w="11170" w:type="dxa"/>
            <w:shd w:val="clear" w:color="auto" w:fill="B8CCE4"/>
          </w:tcPr>
          <w:p w14:paraId="264AD336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Вена</w:t>
            </w:r>
          </w:p>
        </w:tc>
      </w:tr>
      <w:tr w:rsidR="00761812" w14:paraId="22AE14C5" w14:textId="77777777" w:rsidTr="003E0195">
        <w:trPr>
          <w:trHeight w:val="1807"/>
        </w:trPr>
        <w:tc>
          <w:tcPr>
            <w:tcW w:w="11170" w:type="dxa"/>
            <w:shd w:val="clear" w:color="auto" w:fill="auto"/>
          </w:tcPr>
          <w:p w14:paraId="4718286B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4D37C8C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(~305 км) в Вену.</w:t>
            </w:r>
          </w:p>
          <w:p w14:paraId="405DBB03" w14:textId="77777777" w:rsidR="00761812" w:rsidRDefault="00761812" w:rsidP="003E0195">
            <w:pPr>
              <w:rPr>
                <w:i/>
                <w:iCs/>
                <w:sz w:val="18"/>
                <w:szCs w:val="18"/>
              </w:rPr>
            </w:pPr>
            <w:bookmarkStart w:id="0" w:name="_heading=h.1989rkfc61cb" w:colFirst="0" w:colLast="0"/>
            <w:bookmarkEnd w:id="0"/>
            <w:r>
              <w:rPr>
                <w:sz w:val="18"/>
                <w:szCs w:val="18"/>
              </w:rPr>
              <w:t xml:space="preserve">Обзорная экскурсия по Вене (включена в стоимость): </w:t>
            </w:r>
            <w:r>
              <w:rPr>
                <w:i/>
                <w:iCs/>
                <w:sz w:val="18"/>
                <w:szCs w:val="18"/>
              </w:rPr>
              <w:t xml:space="preserve">площадь Марии </w:t>
            </w:r>
            <w:proofErr w:type="spellStart"/>
            <w:r>
              <w:rPr>
                <w:i/>
                <w:iCs/>
                <w:sz w:val="18"/>
                <w:szCs w:val="18"/>
              </w:rPr>
              <w:t>Терезии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площадь Героев, дворец </w:t>
            </w:r>
            <w:proofErr w:type="spellStart"/>
            <w:r>
              <w:rPr>
                <w:i/>
                <w:iCs/>
                <w:sz w:val="18"/>
                <w:szCs w:val="18"/>
              </w:rPr>
              <w:t>Хофбург</w:t>
            </w:r>
            <w:proofErr w:type="spellEnd"/>
            <w:r>
              <w:rPr>
                <w:i/>
                <w:iCs/>
                <w:sz w:val="18"/>
                <w:szCs w:val="18"/>
              </w:rPr>
              <w:t>, улица Грабен, собор Святого Стефана, Оперный театр и др.</w:t>
            </w:r>
          </w:p>
          <w:p w14:paraId="66DC25C0" w14:textId="77777777" w:rsidR="00761812" w:rsidRDefault="00761812" w:rsidP="003E0195">
            <w:pPr>
              <w:rPr>
                <w:sz w:val="18"/>
                <w:szCs w:val="18"/>
              </w:rPr>
            </w:pPr>
            <w:bookmarkStart w:id="1" w:name="_heading=h.jk91e92yksew" w:colFirst="0" w:colLast="0"/>
            <w:bookmarkEnd w:id="1"/>
            <w:r>
              <w:rPr>
                <w:sz w:val="18"/>
                <w:szCs w:val="18"/>
              </w:rPr>
              <w:t>Свободное время в городе.</w:t>
            </w:r>
          </w:p>
          <w:p w14:paraId="26A1116A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0C25E11C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24399B3B" w14:textId="77777777" w:rsidR="00761812" w:rsidRDefault="00761812" w:rsidP="00761812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экскурсия “Имперская Вена”: </w:t>
            </w:r>
            <w:r>
              <w:rPr>
                <w:i/>
                <w:iCs/>
                <w:sz w:val="18"/>
                <w:szCs w:val="18"/>
              </w:rPr>
              <w:t>памятник русскому солдату, ратуша, дворец Бельведер и др.</w:t>
            </w:r>
          </w:p>
          <w:p w14:paraId="5104F8C7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46C8DC09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(~490 км) на ночлег в отеле на территории Италии.​​​​​​​</w:t>
            </w:r>
          </w:p>
        </w:tc>
      </w:tr>
      <w:tr w:rsidR="00761812" w14:paraId="6D7190F2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0B5F98B2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день: Флоренция</w:t>
            </w:r>
          </w:p>
        </w:tc>
      </w:tr>
      <w:tr w:rsidR="00761812" w14:paraId="5176B0F8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38D27B2B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7DCBDFC8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(~380 км) во Флоренцию.</w:t>
            </w:r>
          </w:p>
          <w:p w14:paraId="11550095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*в связи с ограничением движения туристических автобусов в итальянских городах, переезды в центр города осуществляются на общественном транспорте.</w:t>
            </w:r>
          </w:p>
          <w:p w14:paraId="0504109A" w14:textId="77777777" w:rsidR="00761812" w:rsidRDefault="00761812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Обзорная экскурсия по Флоренции (включена в стоимость</w:t>
            </w:r>
            <w:proofErr w:type="gramStart"/>
            <w:r>
              <w:rPr>
                <w:sz w:val="18"/>
                <w:szCs w:val="18"/>
              </w:rPr>
              <w:t xml:space="preserve">):  </w:t>
            </w:r>
            <w:r>
              <w:rPr>
                <w:i/>
                <w:iCs/>
                <w:sz w:val="18"/>
                <w:szCs w:val="18"/>
              </w:rPr>
              <w:t>Понте</w:t>
            </w:r>
            <w:proofErr w:type="gramEnd"/>
            <w:r>
              <w:rPr>
                <w:i/>
                <w:iCs/>
                <w:sz w:val="18"/>
                <w:szCs w:val="18"/>
              </w:rPr>
              <w:t>-</w:t>
            </w:r>
            <w:proofErr w:type="spellStart"/>
            <w:r>
              <w:rPr>
                <w:i/>
                <w:iCs/>
                <w:sz w:val="18"/>
                <w:szCs w:val="18"/>
              </w:rPr>
              <w:t>Веккьо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Санта-Мария-Дель-Фьоре, Палаццо </w:t>
            </w:r>
            <w:proofErr w:type="spellStart"/>
            <w:r>
              <w:rPr>
                <w:i/>
                <w:iCs/>
                <w:sz w:val="18"/>
                <w:szCs w:val="18"/>
              </w:rPr>
              <w:t>Веккьо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и др.</w:t>
            </w:r>
          </w:p>
          <w:p w14:paraId="07FD877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24429774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29B911F6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3BF2D585" w14:textId="77777777" w:rsidR="00761812" w:rsidRDefault="00761812" w:rsidP="00761812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галерее </w:t>
            </w:r>
            <w:proofErr w:type="spellStart"/>
            <w:r>
              <w:rPr>
                <w:sz w:val="18"/>
                <w:szCs w:val="18"/>
              </w:rPr>
              <w:t>Питти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6DF63045" w14:textId="77777777" w:rsidR="00761812" w:rsidRDefault="00761812" w:rsidP="003E0195">
            <w:pPr>
              <w:ind w:left="720"/>
              <w:rPr>
                <w:sz w:val="18"/>
                <w:szCs w:val="18"/>
              </w:rPr>
            </w:pPr>
          </w:p>
          <w:p w14:paraId="18A6C8EB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(~130 км) на ночлег в отеле на территории Италии.</w:t>
            </w:r>
          </w:p>
        </w:tc>
      </w:tr>
      <w:tr w:rsidR="00761812" w14:paraId="4DD1564C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516FEC84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день: Рим</w:t>
            </w:r>
          </w:p>
        </w:tc>
      </w:tr>
      <w:tr w:rsidR="00761812" w14:paraId="5479918F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72E89359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5F69B331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(~165 км) в Рим.</w:t>
            </w:r>
          </w:p>
          <w:p w14:paraId="750C545C" w14:textId="77777777" w:rsidR="00761812" w:rsidRDefault="00761812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*в связи с ограничением движения туристических автобусов в итальянских городах, переезды в центр города осуществляются на общественном транспорте.</w:t>
            </w:r>
          </w:p>
          <w:p w14:paraId="750D4D65" w14:textId="77777777" w:rsidR="00761812" w:rsidRDefault="00761812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Риму (включена в стоимость): </w:t>
            </w:r>
            <w:r>
              <w:rPr>
                <w:i/>
                <w:iCs/>
                <w:sz w:val="18"/>
                <w:szCs w:val="18"/>
              </w:rPr>
              <w:t xml:space="preserve">Пантеон, </w:t>
            </w:r>
            <w:proofErr w:type="spellStart"/>
            <w:r>
              <w:rPr>
                <w:i/>
                <w:iCs/>
                <w:sz w:val="18"/>
                <w:szCs w:val="18"/>
              </w:rPr>
              <w:t>Пьяцца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Навона и др.</w:t>
            </w:r>
          </w:p>
          <w:p w14:paraId="1A5F2530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4F2261E7" w14:textId="77777777" w:rsidR="00761812" w:rsidRDefault="00761812" w:rsidP="003E0195">
            <w:pPr>
              <w:rPr>
                <w:sz w:val="18"/>
                <w:szCs w:val="18"/>
                <w:highlight w:val="green"/>
              </w:rPr>
            </w:pPr>
          </w:p>
          <w:p w14:paraId="7512AEFC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68CFF21B" w14:textId="77777777" w:rsidR="00761812" w:rsidRDefault="00761812" w:rsidP="003E0195">
            <w:pPr>
              <w:ind w:left="1080" w:hanging="36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●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sz w:val="18"/>
                <w:szCs w:val="18"/>
              </w:rPr>
              <w:t xml:space="preserve">Экскурсия по Ватикану: </w:t>
            </w:r>
            <w:r>
              <w:rPr>
                <w:i/>
                <w:iCs/>
                <w:sz w:val="18"/>
                <w:szCs w:val="18"/>
              </w:rPr>
              <w:t>площадь и Собор Святого Петра (внутренний осмотр), Замок Святого Ангела.</w:t>
            </w:r>
          </w:p>
          <w:p w14:paraId="0C87D9B1" w14:textId="77777777" w:rsidR="00761812" w:rsidRDefault="00761812" w:rsidP="003E0195">
            <w:pPr>
              <w:rPr>
                <w:sz w:val="18"/>
                <w:szCs w:val="18"/>
                <w:highlight w:val="green"/>
              </w:rPr>
            </w:pPr>
          </w:p>
          <w:p w14:paraId="52B713A5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(~300 км) на ночлег в отеле на территории Италии.</w:t>
            </w:r>
          </w:p>
        </w:tc>
      </w:tr>
      <w:tr w:rsidR="00761812" w14:paraId="4FB15AAB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56D1F503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день: Бари – </w:t>
            </w:r>
            <w:proofErr w:type="spellStart"/>
            <w:r>
              <w:rPr>
                <w:b/>
                <w:bCs/>
                <w:sz w:val="18"/>
                <w:szCs w:val="18"/>
              </w:rPr>
              <w:t>Альберобелло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761812" w14:paraId="7864CDA2" w14:textId="77777777" w:rsidTr="003E0195">
        <w:trPr>
          <w:trHeight w:val="131"/>
        </w:trPr>
        <w:tc>
          <w:tcPr>
            <w:tcW w:w="11170" w:type="dxa"/>
          </w:tcPr>
          <w:p w14:paraId="61F01F25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53E7C42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</w:t>
            </w:r>
            <w:proofErr w:type="gramStart"/>
            <w:r>
              <w:rPr>
                <w:sz w:val="18"/>
                <w:szCs w:val="18"/>
              </w:rPr>
              <w:t>135  км</w:t>
            </w:r>
            <w:proofErr w:type="gramEnd"/>
            <w:r>
              <w:rPr>
                <w:sz w:val="18"/>
                <w:szCs w:val="18"/>
              </w:rPr>
              <w:t>) в Бари.</w:t>
            </w:r>
          </w:p>
          <w:p w14:paraId="7D5CF3B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Бари (включена в стоимость): </w:t>
            </w:r>
            <w:r>
              <w:rPr>
                <w:i/>
                <w:iCs/>
                <w:sz w:val="18"/>
                <w:szCs w:val="18"/>
              </w:rPr>
              <w:t xml:space="preserve">Базилика Святого Николая, Кафедральный собор Святого </w:t>
            </w:r>
            <w:proofErr w:type="spellStart"/>
            <w:r>
              <w:rPr>
                <w:i/>
                <w:iCs/>
                <w:sz w:val="18"/>
                <w:szCs w:val="18"/>
              </w:rPr>
              <w:t>Сабино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</w:rPr>
              <w:t>Норманно</w:t>
            </w:r>
            <w:proofErr w:type="spellEnd"/>
            <w:r>
              <w:rPr>
                <w:i/>
                <w:iCs/>
                <w:sz w:val="18"/>
                <w:szCs w:val="18"/>
              </w:rPr>
              <w:t>-швабский замок и др.</w:t>
            </w:r>
          </w:p>
          <w:p w14:paraId="71FEB4BB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53685082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63E57EB0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763A229D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в </w:t>
            </w:r>
            <w:proofErr w:type="spellStart"/>
            <w:r>
              <w:rPr>
                <w:sz w:val="18"/>
                <w:szCs w:val="18"/>
              </w:rPr>
              <w:t>Альберобелло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2F4EEAD4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0193A25B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отправление парома из Бари в </w:t>
            </w:r>
            <w:proofErr w:type="spellStart"/>
            <w:r>
              <w:rPr>
                <w:sz w:val="18"/>
                <w:szCs w:val="18"/>
              </w:rPr>
              <w:t>Игуменицу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17C840A6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Ночная паромная переправа в креслах самолетного типа.</w:t>
            </w:r>
          </w:p>
        </w:tc>
      </w:tr>
      <w:tr w:rsidR="00761812" w14:paraId="66BCCE0E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4E31C76F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день: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Каламбака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Метеоры*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размещение на курорте</w:t>
            </w:r>
          </w:p>
        </w:tc>
      </w:tr>
      <w:tr w:rsidR="00761812" w14:paraId="5991828D" w14:textId="77777777" w:rsidTr="003E0195">
        <w:trPr>
          <w:trHeight w:val="131"/>
        </w:trPr>
        <w:tc>
          <w:tcPr>
            <w:tcW w:w="11170" w:type="dxa"/>
          </w:tcPr>
          <w:p w14:paraId="7439DC0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Прибытие в </w:t>
            </w:r>
            <w:proofErr w:type="spellStart"/>
            <w:r>
              <w:rPr>
                <w:sz w:val="18"/>
                <w:szCs w:val="18"/>
              </w:rPr>
              <w:t>Игуменицу</w:t>
            </w:r>
            <w:proofErr w:type="spellEnd"/>
            <w:r>
              <w:rPr>
                <w:sz w:val="18"/>
                <w:szCs w:val="18"/>
              </w:rPr>
              <w:t xml:space="preserve"> рано утром.</w:t>
            </w:r>
          </w:p>
          <w:p w14:paraId="6ABAFCCA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Переезд (~170 км) в </w:t>
            </w:r>
            <w:proofErr w:type="spellStart"/>
            <w:r>
              <w:rPr>
                <w:sz w:val="18"/>
                <w:szCs w:val="18"/>
              </w:rPr>
              <w:t>Каламбаку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280C22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40A513CE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17F5A42C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5A7F9C3" w14:textId="77777777" w:rsidR="00761812" w:rsidRDefault="00761812" w:rsidP="00761812">
            <w:pPr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 в </w:t>
            </w:r>
            <w:proofErr w:type="spellStart"/>
            <w:r>
              <w:rPr>
                <w:sz w:val="18"/>
                <w:szCs w:val="18"/>
              </w:rPr>
              <w:t>Каламбаке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8257625" w14:textId="77777777" w:rsidR="00761812" w:rsidRDefault="00761812" w:rsidP="00761812">
            <w:pPr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Метеоры.</w:t>
            </w:r>
          </w:p>
          <w:p w14:paraId="30324E25" w14:textId="77777777" w:rsidR="00761812" w:rsidRDefault="00761812" w:rsidP="003E0195">
            <w:pPr>
              <w:ind w:left="720"/>
              <w:rPr>
                <w:sz w:val="18"/>
                <w:szCs w:val="18"/>
              </w:rPr>
            </w:pPr>
          </w:p>
          <w:p w14:paraId="14ECC014" w14:textId="77777777" w:rsidR="00761812" w:rsidRDefault="00761812" w:rsidP="003E019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(~180 км) на размещение в отеле на курорте </w:t>
            </w:r>
            <w:proofErr w:type="spellStart"/>
            <w:r>
              <w:rPr>
                <w:sz w:val="18"/>
                <w:szCs w:val="18"/>
              </w:rPr>
              <w:t>Паралия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Катерини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61812" w14:paraId="408930FC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3E4A3968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7-12 день: Отдых на курорте </w:t>
            </w:r>
            <w:proofErr w:type="spellStart"/>
            <w:r>
              <w:rPr>
                <w:b/>
                <w:bCs/>
                <w:sz w:val="18"/>
                <w:szCs w:val="18"/>
              </w:rPr>
              <w:t>Паралия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Катерини</w:t>
            </w:r>
            <w:proofErr w:type="spellEnd"/>
          </w:p>
        </w:tc>
      </w:tr>
      <w:tr w:rsidR="00761812" w14:paraId="11774479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6A290418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Завтраки (осуществляются в ресторане отеля </w:t>
            </w:r>
            <w:proofErr w:type="spellStart"/>
            <w:r>
              <w:rPr>
                <w:sz w:val="18"/>
                <w:szCs w:val="18"/>
              </w:rPr>
              <w:t>Yakinthos</w:t>
            </w:r>
            <w:proofErr w:type="spellEnd"/>
            <w:r>
              <w:rPr>
                <w:sz w:val="18"/>
                <w:szCs w:val="18"/>
              </w:rPr>
              <w:t xml:space="preserve"> в 200 метрах от отеля на курорте).</w:t>
            </w:r>
          </w:p>
          <w:p w14:paraId="428EF0AC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на курорте.</w:t>
            </w:r>
          </w:p>
          <w:p w14:paraId="00B3DC2B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0F11FD65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4032BFC5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ужинов на курорте. </w:t>
            </w:r>
          </w:p>
          <w:p w14:paraId="75F3B0C2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Греческий вечер с ужином.</w:t>
            </w:r>
          </w:p>
          <w:p w14:paraId="20D0EFE0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водопады в городке </w:t>
            </w:r>
            <w:proofErr w:type="spellStart"/>
            <w:r>
              <w:rPr>
                <w:sz w:val="18"/>
                <w:szCs w:val="18"/>
              </w:rPr>
              <w:t>Эдесса</w:t>
            </w:r>
            <w:proofErr w:type="spellEnd"/>
            <w:r>
              <w:rPr>
                <w:sz w:val="18"/>
                <w:szCs w:val="18"/>
              </w:rPr>
              <w:t xml:space="preserve"> и термальные источники Александра Македонского.</w:t>
            </w:r>
          </w:p>
          <w:p w14:paraId="0A8F1F59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Гора Олимп и национальная деревушка </w:t>
            </w:r>
          </w:p>
          <w:p w14:paraId="2FB24AF0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остров </w:t>
            </w:r>
            <w:proofErr w:type="spellStart"/>
            <w:r>
              <w:rPr>
                <w:sz w:val="18"/>
                <w:szCs w:val="18"/>
              </w:rPr>
              <w:t>Скиафос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5F1961A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в Афины: </w:t>
            </w:r>
            <w:r>
              <w:rPr>
                <w:i/>
                <w:iCs/>
                <w:sz w:val="18"/>
                <w:szCs w:val="18"/>
              </w:rPr>
              <w:t>Акрополь, Парфенон и др.</w:t>
            </w:r>
          </w:p>
          <w:p w14:paraId="00185724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40D39E93" w14:textId="77777777" w:rsidR="00761812" w:rsidRDefault="00761812" w:rsidP="003E019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Ночлеги на курорте.</w:t>
            </w:r>
          </w:p>
        </w:tc>
      </w:tr>
      <w:tr w:rsidR="00761812" w14:paraId="0B341D11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278A999E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день: Салоники</w:t>
            </w:r>
          </w:p>
        </w:tc>
      </w:tr>
      <w:tr w:rsidR="00761812" w14:paraId="2C709BE7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694BC068" w14:textId="77777777" w:rsidR="00761812" w:rsidRDefault="00761812" w:rsidP="003E019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Ранний завтрак (возможно сухим пайком).</w:t>
            </w:r>
          </w:p>
          <w:p w14:paraId="1A214E91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Выселение из отеля. Ранний выезд.</w:t>
            </w:r>
          </w:p>
          <w:p w14:paraId="0ACFE30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(~80 км) в Салоники.</w:t>
            </w:r>
          </w:p>
          <w:p w14:paraId="6445288E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Салоникам (включено в стоимость): </w:t>
            </w:r>
            <w:r>
              <w:rPr>
                <w:i/>
                <w:iCs/>
                <w:sz w:val="18"/>
                <w:szCs w:val="18"/>
              </w:rPr>
              <w:t>Базилика Святого Димитрия, Белая Башня и др.</w:t>
            </w:r>
          </w:p>
          <w:p w14:paraId="4C31C573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(~625 км) на ночлег в отеле на территории Сербии.</w:t>
            </w:r>
          </w:p>
        </w:tc>
      </w:tr>
      <w:tr w:rsidR="00761812" w14:paraId="31D6DE91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7719BF90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день: Будапешт</w:t>
            </w:r>
          </w:p>
        </w:tc>
      </w:tr>
      <w:tr w:rsidR="00761812" w14:paraId="756F153D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1B251FD8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7A4359A9" w14:textId="77777777" w:rsidR="00761812" w:rsidRDefault="00761812" w:rsidP="003E0195"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Переезд (~380 км) в Будапешт.</w:t>
            </w:r>
          </w:p>
          <w:p w14:paraId="04D3B171" w14:textId="77777777" w:rsidR="00761812" w:rsidRDefault="00761812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городу (включена в стоимость): </w:t>
            </w:r>
            <w:r>
              <w:rPr>
                <w:i/>
                <w:iCs/>
                <w:sz w:val="18"/>
                <w:szCs w:val="18"/>
              </w:rPr>
              <w:t>Парламент, Королевский дворец, Рыбацкий бастион и др.</w:t>
            </w:r>
          </w:p>
          <w:p w14:paraId="484AF811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7F1B90F8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F95706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0306186E" w14:textId="77777777" w:rsidR="00761812" w:rsidRDefault="00761812" w:rsidP="003E0195">
            <w:pPr>
              <w:ind w:left="1080" w:hanging="360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●</w:t>
            </w:r>
            <w:r>
              <w:rPr>
                <w:sz w:val="14"/>
                <w:szCs w:val="14"/>
              </w:rPr>
              <w:t xml:space="preserve">         </w:t>
            </w:r>
            <w:r>
              <w:rPr>
                <w:sz w:val="18"/>
                <w:szCs w:val="18"/>
              </w:rPr>
              <w:t>Прогулка на теплоходе по Дунаю.</w:t>
            </w:r>
          </w:p>
          <w:p w14:paraId="1BE3F4DA" w14:textId="77777777" w:rsidR="00761812" w:rsidRDefault="00761812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highlight w:val="green"/>
              </w:rPr>
            </w:pPr>
          </w:p>
          <w:p w14:paraId="13350E37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(~190 км) на ночлег в отеле на территории Венгрии.</w:t>
            </w:r>
          </w:p>
        </w:tc>
      </w:tr>
      <w:tr w:rsidR="00761812" w14:paraId="1E69E4C5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418ECD61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день: </w:t>
            </w:r>
            <w:proofErr w:type="spellStart"/>
            <w:r>
              <w:rPr>
                <w:b/>
                <w:bCs/>
                <w:sz w:val="18"/>
                <w:szCs w:val="18"/>
              </w:rPr>
              <w:t>Кошице</w:t>
            </w:r>
            <w:proofErr w:type="spellEnd"/>
            <w:r>
              <w:rPr>
                <w:b/>
                <w:bCs/>
                <w:sz w:val="18"/>
                <w:szCs w:val="18"/>
              </w:rPr>
              <w:t>* – дорога домой</w:t>
            </w:r>
          </w:p>
        </w:tc>
      </w:tr>
      <w:tr w:rsidR="00761812" w14:paraId="4AEDE7A5" w14:textId="77777777" w:rsidTr="003E0195">
        <w:trPr>
          <w:trHeight w:val="131"/>
        </w:trPr>
        <w:tc>
          <w:tcPr>
            <w:tcW w:w="11170" w:type="dxa"/>
            <w:shd w:val="clear" w:color="auto" w:fill="auto"/>
          </w:tcPr>
          <w:p w14:paraId="5F7A2DEF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D4117E4" w14:textId="77777777" w:rsidR="00761812" w:rsidRDefault="00761812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(~785 км) по территории Венгрии, Словакии, Польши.</w:t>
            </w:r>
          </w:p>
          <w:p w14:paraId="753E7F82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79AE9DD4" w14:textId="77777777" w:rsidR="00761812" w:rsidRDefault="00761812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sz w:val="18"/>
                <w:szCs w:val="18"/>
              </w:rPr>
              <w:t>дополнительно)*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14:paraId="3AE9B4BE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</w:t>
            </w:r>
            <w:proofErr w:type="spellStart"/>
            <w:proofErr w:type="gramStart"/>
            <w:r>
              <w:rPr>
                <w:sz w:val="18"/>
                <w:szCs w:val="18"/>
              </w:rPr>
              <w:t>Кошице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i/>
                <w:iCs/>
                <w:sz w:val="18"/>
                <w:szCs w:val="18"/>
              </w:rPr>
              <w:t>Церковь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Святого Архангела Михаила, Собор Святой Елизаветы Венгерской и др.</w:t>
            </w:r>
          </w:p>
          <w:p w14:paraId="32C7B810" w14:textId="77777777" w:rsidR="00761812" w:rsidRDefault="00761812" w:rsidP="003E0195">
            <w:pPr>
              <w:rPr>
                <w:sz w:val="18"/>
                <w:szCs w:val="18"/>
              </w:rPr>
            </w:pPr>
          </w:p>
          <w:p w14:paraId="32ED0BE4" w14:textId="77777777" w:rsidR="00761812" w:rsidRDefault="00761812" w:rsidP="003E019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</w:tc>
      </w:tr>
      <w:tr w:rsidR="00761812" w14:paraId="5C20FA07" w14:textId="77777777" w:rsidTr="003E0195">
        <w:trPr>
          <w:trHeight w:val="131"/>
        </w:trPr>
        <w:tc>
          <w:tcPr>
            <w:tcW w:w="11170" w:type="dxa"/>
            <w:shd w:val="clear" w:color="auto" w:fill="C6D9F1"/>
          </w:tcPr>
          <w:p w14:paraId="23DC792A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день: С возвращением!</w:t>
            </w:r>
          </w:p>
        </w:tc>
      </w:tr>
      <w:tr w:rsidR="00761812" w14:paraId="2A3B2F62" w14:textId="77777777" w:rsidTr="003E0195">
        <w:trPr>
          <w:trHeight w:val="131"/>
        </w:trPr>
        <w:tc>
          <w:tcPr>
            <w:tcW w:w="11170" w:type="dxa"/>
            <w:shd w:val="clear" w:color="auto" w:fill="FFFFFF"/>
          </w:tcPr>
          <w:p w14:paraId="7824BA1A" w14:textId="77777777" w:rsidR="00761812" w:rsidRDefault="00761812" w:rsidP="003E0195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РБ.</w:t>
            </w:r>
          </w:p>
          <w:p w14:paraId="3404764D" w14:textId="77777777" w:rsidR="00761812" w:rsidRDefault="00761812" w:rsidP="003E0195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в первой половине дня.</w:t>
            </w:r>
          </w:p>
        </w:tc>
      </w:tr>
    </w:tbl>
    <w:p w14:paraId="3B957A0D" w14:textId="77777777" w:rsidR="00761812" w:rsidRDefault="00761812" w:rsidP="00761812">
      <w:pPr>
        <w:ind w:left="180" w:firstLine="180"/>
        <w:jc w:val="both"/>
        <w:rPr>
          <w:color w:val="221E1F"/>
          <w:sz w:val="18"/>
          <w:szCs w:val="18"/>
        </w:rPr>
      </w:pPr>
      <w:r>
        <w:rPr>
          <w:color w:val="221E1F"/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70780815" w14:textId="77777777" w:rsidR="00761812" w:rsidRDefault="00761812" w:rsidP="00761812">
      <w:pPr>
        <w:ind w:left="180" w:firstLine="18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(!) Прибытие в отели по программе в отдельных случаях возможно после 24.00</w:t>
      </w:r>
    </w:p>
    <w:p w14:paraId="47DAF2C8" w14:textId="77777777" w:rsidR="00761812" w:rsidRDefault="00761812" w:rsidP="00761812">
      <w:pPr>
        <w:ind w:left="180" w:firstLine="180"/>
        <w:jc w:val="both"/>
        <w:rPr>
          <w:sz w:val="18"/>
          <w:szCs w:val="18"/>
        </w:rPr>
      </w:pPr>
      <w:r>
        <w:rPr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sz w:val="18"/>
          <w:szCs w:val="18"/>
        </w:rPr>
        <w:t>Внешинтурист</w:t>
      </w:r>
      <w:proofErr w:type="spellEnd"/>
      <w:r>
        <w:rPr>
          <w:sz w:val="18"/>
          <w:szCs w:val="18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5A0C4E3" w14:textId="77777777" w:rsidR="00761812" w:rsidRDefault="00761812" w:rsidP="00761812">
      <w:pPr>
        <w:ind w:left="180" w:firstLine="180"/>
        <w:jc w:val="both"/>
        <w:rPr>
          <w:sz w:val="18"/>
          <w:szCs w:val="18"/>
        </w:rPr>
      </w:pPr>
    </w:p>
    <w:p w14:paraId="73AE1752" w14:textId="77777777" w:rsidR="00761812" w:rsidRDefault="00761812" w:rsidP="00761812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Стоимость тура:</w:t>
      </w:r>
    </w:p>
    <w:p w14:paraId="78C1A357" w14:textId="77777777" w:rsidR="00761812" w:rsidRDefault="00761812" w:rsidP="00761812">
      <w:pPr>
        <w:ind w:left="180" w:firstLine="180"/>
        <w:jc w:val="center"/>
        <w:rPr>
          <w:b/>
          <w:bCs/>
          <w:sz w:val="18"/>
          <w:szCs w:val="18"/>
        </w:rPr>
      </w:pPr>
    </w:p>
    <w:tbl>
      <w:tblPr>
        <w:tblW w:w="10455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365"/>
        <w:gridCol w:w="1167"/>
        <w:gridCol w:w="1134"/>
        <w:gridCol w:w="2268"/>
        <w:gridCol w:w="1134"/>
        <w:gridCol w:w="2022"/>
      </w:tblGrid>
      <w:tr w:rsidR="00761812" w14:paraId="00E4FEBD" w14:textId="77777777" w:rsidTr="003E0195">
        <w:trPr>
          <w:tblHeader/>
        </w:trPr>
        <w:tc>
          <w:tcPr>
            <w:tcW w:w="2730" w:type="dxa"/>
            <w:gridSpan w:val="2"/>
            <w:vAlign w:val="center"/>
          </w:tcPr>
          <w:p w14:paraId="37A438DE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167" w:type="dxa"/>
            <w:vAlign w:val="center"/>
          </w:tcPr>
          <w:p w14:paraId="322664A8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134" w:type="dxa"/>
            <w:vAlign w:val="center"/>
          </w:tcPr>
          <w:p w14:paraId="05F049DE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2268" w:type="dxa"/>
            <w:vAlign w:val="center"/>
          </w:tcPr>
          <w:p w14:paraId="6E4E6C0A" w14:textId="77777777" w:rsidR="00761812" w:rsidRDefault="00761812" w:rsidP="003E01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Дети до 12 лет с 2 родителями в номере</w:t>
            </w:r>
          </w:p>
        </w:tc>
        <w:tc>
          <w:tcPr>
            <w:tcW w:w="1134" w:type="dxa"/>
            <w:vAlign w:val="center"/>
          </w:tcPr>
          <w:p w14:paraId="5193A3C8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SNGL</w:t>
            </w:r>
          </w:p>
        </w:tc>
        <w:tc>
          <w:tcPr>
            <w:tcW w:w="2022" w:type="dxa"/>
          </w:tcPr>
          <w:p w14:paraId="27FF1C14" w14:textId="77777777" w:rsidR="00761812" w:rsidRPr="006C1303" w:rsidRDefault="00761812" w:rsidP="003E01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1303">
              <w:rPr>
                <w:b/>
                <w:bCs/>
                <w:color w:val="000000"/>
                <w:sz w:val="18"/>
                <w:szCs w:val="18"/>
              </w:rPr>
              <w:t xml:space="preserve">Дети до 12 лет с 3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взрослыми </w:t>
            </w:r>
            <w:r w:rsidRPr="006C1303">
              <w:rPr>
                <w:b/>
                <w:bCs/>
                <w:color w:val="000000"/>
                <w:sz w:val="18"/>
                <w:szCs w:val="18"/>
              </w:rPr>
              <w:t>в номере</w:t>
            </w:r>
          </w:p>
        </w:tc>
      </w:tr>
      <w:tr w:rsidR="00761812" w14:paraId="3C70C0AF" w14:textId="77777777" w:rsidTr="003E0195">
        <w:tc>
          <w:tcPr>
            <w:tcW w:w="1365" w:type="dxa"/>
          </w:tcPr>
          <w:p w14:paraId="6C0D5979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</w:tc>
        <w:tc>
          <w:tcPr>
            <w:tcW w:w="1365" w:type="dxa"/>
          </w:tcPr>
          <w:p w14:paraId="572E555E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28.06.2026</w:t>
            </w:r>
          </w:p>
        </w:tc>
        <w:tc>
          <w:tcPr>
            <w:tcW w:w="1167" w:type="dxa"/>
          </w:tcPr>
          <w:p w14:paraId="278DD76F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</w:tcPr>
          <w:p w14:paraId="078E8077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2268" w:type="dxa"/>
          </w:tcPr>
          <w:p w14:paraId="00E2FF1F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14:paraId="1F61E9FB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2022" w:type="dxa"/>
          </w:tcPr>
          <w:p w14:paraId="0A5A11FD" w14:textId="77777777" w:rsidR="00761812" w:rsidRPr="009B5D6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</w:tr>
      <w:tr w:rsidR="00761812" w14:paraId="4DFDFFB5" w14:textId="77777777" w:rsidTr="003E0195">
        <w:tc>
          <w:tcPr>
            <w:tcW w:w="1365" w:type="dxa"/>
          </w:tcPr>
          <w:p w14:paraId="4C9CCA62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18.07.2026</w:t>
            </w:r>
          </w:p>
        </w:tc>
        <w:tc>
          <w:tcPr>
            <w:tcW w:w="1365" w:type="dxa"/>
          </w:tcPr>
          <w:p w14:paraId="360CFACD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02.08.2026</w:t>
            </w:r>
          </w:p>
        </w:tc>
        <w:tc>
          <w:tcPr>
            <w:tcW w:w="1167" w:type="dxa"/>
          </w:tcPr>
          <w:p w14:paraId="2AFE6536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</w:tcPr>
          <w:p w14:paraId="7C7DA12E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68" w:type="dxa"/>
          </w:tcPr>
          <w:p w14:paraId="7A9D565F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</w:tcPr>
          <w:p w14:paraId="010773AD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2022" w:type="dxa"/>
          </w:tcPr>
          <w:p w14:paraId="15ED5C63" w14:textId="77777777" w:rsidR="00761812" w:rsidRPr="009B5D6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</w:tr>
      <w:tr w:rsidR="00761812" w14:paraId="3C906C9C" w14:textId="77777777" w:rsidTr="003E0195">
        <w:tc>
          <w:tcPr>
            <w:tcW w:w="1365" w:type="dxa"/>
          </w:tcPr>
          <w:p w14:paraId="24479B82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15.08.2026</w:t>
            </w:r>
          </w:p>
        </w:tc>
        <w:tc>
          <w:tcPr>
            <w:tcW w:w="1365" w:type="dxa"/>
          </w:tcPr>
          <w:p w14:paraId="6A2596CD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30.08.2026</w:t>
            </w:r>
          </w:p>
        </w:tc>
        <w:tc>
          <w:tcPr>
            <w:tcW w:w="1167" w:type="dxa"/>
          </w:tcPr>
          <w:p w14:paraId="3F1728BD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</w:tcPr>
          <w:p w14:paraId="7682B492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68" w:type="dxa"/>
          </w:tcPr>
          <w:p w14:paraId="0F56440C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</w:tcPr>
          <w:p w14:paraId="7B7D2F56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2022" w:type="dxa"/>
          </w:tcPr>
          <w:p w14:paraId="0C8DF22D" w14:textId="77777777" w:rsidR="00761812" w:rsidRPr="009B5D6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</w:tr>
      <w:tr w:rsidR="00761812" w14:paraId="1CF29ED7" w14:textId="77777777" w:rsidTr="003E0195">
        <w:tc>
          <w:tcPr>
            <w:tcW w:w="1365" w:type="dxa"/>
          </w:tcPr>
          <w:p w14:paraId="0BA3625C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bookmarkStart w:id="2" w:name="_heading=h.3jsm4d57yyad" w:colFirst="0" w:colLast="0"/>
            <w:bookmarkEnd w:id="2"/>
            <w:r>
              <w:rPr>
                <w:sz w:val="18"/>
                <w:szCs w:val="18"/>
              </w:rPr>
              <w:t>20.09.2026</w:t>
            </w:r>
          </w:p>
        </w:tc>
        <w:tc>
          <w:tcPr>
            <w:tcW w:w="1365" w:type="dxa"/>
          </w:tcPr>
          <w:p w14:paraId="1601140E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05.10.2026</w:t>
            </w:r>
          </w:p>
        </w:tc>
        <w:tc>
          <w:tcPr>
            <w:tcW w:w="1167" w:type="dxa"/>
          </w:tcPr>
          <w:p w14:paraId="426B0C24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</w:tcPr>
          <w:p w14:paraId="1FBD9D9E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2268" w:type="dxa"/>
          </w:tcPr>
          <w:p w14:paraId="48547663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14:paraId="6B4E9272" w14:textId="77777777" w:rsidR="0076181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2022" w:type="dxa"/>
          </w:tcPr>
          <w:p w14:paraId="4055217D" w14:textId="77777777" w:rsidR="00761812" w:rsidRPr="009B5D62" w:rsidRDefault="00761812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</w:tr>
    </w:tbl>
    <w:p w14:paraId="22C45D32" w14:textId="77777777" w:rsidR="00761812" w:rsidRDefault="00761812" w:rsidP="00761812">
      <w:pPr>
        <w:ind w:hanging="38"/>
        <w:rPr>
          <w:b/>
          <w:bCs/>
          <w:sz w:val="18"/>
          <w:szCs w:val="18"/>
          <w:highlight w:val="green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761812" w14:paraId="4FF2C052" w14:textId="77777777" w:rsidTr="003E0195">
        <w:tc>
          <w:tcPr>
            <w:tcW w:w="2242" w:type="dxa"/>
            <w:vAlign w:val="center"/>
          </w:tcPr>
          <w:p w14:paraId="62381EC1" w14:textId="77777777" w:rsidR="00761812" w:rsidRDefault="00761812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1E00B8EB" w14:textId="77777777" w:rsidR="00761812" w:rsidRDefault="00761812" w:rsidP="003E0195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815" w:type="dxa"/>
          </w:tcPr>
          <w:p w14:paraId="1CC2CAF1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 xml:space="preserve">: 6 ночлегов в транзитных отелях, 7 ночлегов в отеле туристического класса уровня 2-3* (согласно классификации местного туроператора) на курорте </w:t>
            </w:r>
            <w:proofErr w:type="spellStart"/>
            <w:r>
              <w:rPr>
                <w:sz w:val="18"/>
                <w:szCs w:val="18"/>
              </w:rPr>
              <w:t>Паралия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Катерини</w:t>
            </w:r>
            <w:proofErr w:type="spellEnd"/>
            <w:r>
              <w:rPr>
                <w:sz w:val="18"/>
                <w:szCs w:val="18"/>
              </w:rPr>
              <w:t xml:space="preserve">: базовые отели - </w:t>
            </w:r>
            <w:proofErr w:type="spellStart"/>
            <w:r>
              <w:rPr>
                <w:sz w:val="18"/>
                <w:szCs w:val="18"/>
              </w:rPr>
              <w:t>Margarita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apartments</w:t>
            </w:r>
            <w:proofErr w:type="spellEnd"/>
            <w:r>
              <w:rPr>
                <w:sz w:val="18"/>
                <w:szCs w:val="18"/>
              </w:rPr>
              <w:t xml:space="preserve">, Hotel </w:t>
            </w:r>
            <w:proofErr w:type="spellStart"/>
            <w:r>
              <w:rPr>
                <w:sz w:val="18"/>
                <w:szCs w:val="18"/>
              </w:rPr>
              <w:t>Lilalo</w:t>
            </w:r>
            <w:proofErr w:type="spellEnd"/>
          </w:p>
          <w:p w14:paraId="77F04289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паромная переправа в креслах самолетного типа</w:t>
            </w:r>
          </w:p>
          <w:p w14:paraId="57356A71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74167D0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Питание: </w:t>
            </w:r>
            <w:r>
              <w:rPr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континентальны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color w:val="000000"/>
                <w:sz w:val="18"/>
                <w:szCs w:val="18"/>
              </w:rPr>
              <w:t>завтраков в транзитных отелях, 7 завтраков на курорте</w:t>
            </w:r>
          </w:p>
          <w:p w14:paraId="63386C94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06AA57B0" w14:textId="77777777" w:rsidR="00761812" w:rsidRDefault="00761812" w:rsidP="0076181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Обзорные экскурсии в городах Вена, </w:t>
            </w:r>
            <w:r>
              <w:rPr>
                <w:sz w:val="18"/>
                <w:szCs w:val="18"/>
              </w:rPr>
              <w:t>Флоренция, Рим, Бари, Салоники, Будапешт.</w:t>
            </w:r>
          </w:p>
        </w:tc>
      </w:tr>
      <w:tr w:rsidR="00761812" w14:paraId="2C0A6A81" w14:textId="77777777" w:rsidTr="003E0195">
        <w:tc>
          <w:tcPr>
            <w:tcW w:w="2242" w:type="dxa"/>
            <w:vAlign w:val="center"/>
          </w:tcPr>
          <w:p w14:paraId="2EC8EB46" w14:textId="77777777" w:rsidR="00761812" w:rsidRDefault="00761812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815" w:type="dxa"/>
          </w:tcPr>
          <w:p w14:paraId="6CF69BF7" w14:textId="77777777" w:rsidR="00761812" w:rsidRDefault="00761812" w:rsidP="00761812">
            <w:pPr>
              <w:numPr>
                <w:ilvl w:val="0"/>
                <w:numId w:val="23"/>
              </w:numPr>
              <w:jc w:val="both"/>
              <w:rPr>
                <w:sz w:val="18"/>
                <w:szCs w:val="18"/>
              </w:rPr>
            </w:pPr>
            <w:bookmarkStart w:id="3" w:name="_heading=h.j4m3tuk1blxw" w:colFirst="0" w:colLast="0"/>
            <w:bookmarkEnd w:id="3"/>
            <w:r>
              <w:rPr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онсульский сбор – </w:t>
            </w:r>
            <w:r>
              <w:rPr>
                <w:sz w:val="18"/>
                <w:szCs w:val="18"/>
              </w:rPr>
              <w:t>€35 (шенгенская виза) + услуги визового центра €30 + курьерская доставка</w:t>
            </w:r>
          </w:p>
          <w:p w14:paraId="4BCA5422" w14:textId="77777777" w:rsidR="00761812" w:rsidRDefault="00761812" w:rsidP="00761812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 €12</w:t>
            </w:r>
          </w:p>
        </w:tc>
      </w:tr>
    </w:tbl>
    <w:p w14:paraId="26A49BA6" w14:textId="77777777" w:rsidR="00761812" w:rsidRDefault="00761812" w:rsidP="00761812">
      <w:pPr>
        <w:rPr>
          <w:sz w:val="18"/>
          <w:szCs w:val="18"/>
          <w:highlight w:val="green"/>
        </w:rPr>
      </w:pPr>
    </w:p>
    <w:tbl>
      <w:tblPr>
        <w:tblW w:w="11057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5"/>
      </w:tblGrid>
      <w:tr w:rsidR="00761812" w14:paraId="749F47FB" w14:textId="77777777" w:rsidTr="003E0195">
        <w:trPr>
          <w:trHeight w:val="553"/>
        </w:trPr>
        <w:tc>
          <w:tcPr>
            <w:tcW w:w="2242" w:type="dxa"/>
            <w:shd w:val="clear" w:color="auto" w:fill="auto"/>
            <w:vAlign w:val="center"/>
          </w:tcPr>
          <w:p w14:paraId="13F3FF68" w14:textId="77777777" w:rsidR="00761812" w:rsidRDefault="00761812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815" w:type="dxa"/>
          </w:tcPr>
          <w:p w14:paraId="1299F2EE" w14:textId="77777777" w:rsidR="00761812" w:rsidRDefault="00761812" w:rsidP="00761812">
            <w:pPr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Использование наушников во время пешеходных экскурсий по городам - по €15 с человека за весь тур – обязательная доплата </w:t>
            </w:r>
          </w:p>
          <w:p w14:paraId="37094624" w14:textId="77777777" w:rsidR="00761812" w:rsidRDefault="00761812" w:rsidP="00761812">
            <w:pPr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Городской налог (введен с 2012 г. в большинстве европейских стран) по программе – от €1 до €4 в день (ориентировочно €25) </w:t>
            </w:r>
            <w:r>
              <w:rPr>
                <w:sz w:val="18"/>
                <w:szCs w:val="18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обязательная доплата  </w:t>
            </w:r>
          </w:p>
          <w:p w14:paraId="79D496F6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Автобусная экскурсия “Имперская Вена” – €15 </w:t>
            </w:r>
          </w:p>
          <w:p w14:paraId="6BB04AEF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галерее </w:t>
            </w:r>
            <w:proofErr w:type="spellStart"/>
            <w:r>
              <w:rPr>
                <w:sz w:val="18"/>
                <w:szCs w:val="18"/>
              </w:rPr>
              <w:t>Питти</w:t>
            </w:r>
            <w:proofErr w:type="spellEnd"/>
            <w:r>
              <w:rPr>
                <w:sz w:val="18"/>
                <w:szCs w:val="18"/>
              </w:rPr>
              <w:t xml:space="preserve"> – от €40 </w:t>
            </w:r>
          </w:p>
          <w:p w14:paraId="65379E7F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фонтана Треви – €2 (сбор введён с 07.01.2026)</w:t>
            </w:r>
          </w:p>
          <w:p w14:paraId="21C848BA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Ватикану – €20 </w:t>
            </w:r>
          </w:p>
          <w:p w14:paraId="1B9AD234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в </w:t>
            </w:r>
            <w:proofErr w:type="spellStart"/>
            <w:r>
              <w:rPr>
                <w:sz w:val="18"/>
                <w:szCs w:val="18"/>
              </w:rPr>
              <w:t>Альберобелло</w:t>
            </w:r>
            <w:proofErr w:type="spellEnd"/>
            <w:r>
              <w:rPr>
                <w:sz w:val="18"/>
                <w:szCs w:val="18"/>
              </w:rPr>
              <w:t xml:space="preserve"> – €25</w:t>
            </w:r>
          </w:p>
          <w:p w14:paraId="1D7EC512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Доплата за </w:t>
            </w:r>
            <w:proofErr w:type="gramStart"/>
            <w:r>
              <w:rPr>
                <w:sz w:val="18"/>
                <w:szCs w:val="18"/>
              </w:rPr>
              <w:t>каюты  –</w:t>
            </w:r>
            <w:proofErr w:type="gramEnd"/>
            <w:r>
              <w:rPr>
                <w:sz w:val="18"/>
                <w:szCs w:val="18"/>
              </w:rPr>
              <w:t xml:space="preserve"> €25 при размещении  в 4-местной каюте за место,  €35 евро при размещении в 3-местной за место, €50 при размещении в 2-местной каюте за место</w:t>
            </w:r>
          </w:p>
          <w:p w14:paraId="235B1583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Метеоры – €30</w:t>
            </w:r>
          </w:p>
          <w:p w14:paraId="7855117C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ужинов на курорте – €100</w:t>
            </w:r>
          </w:p>
          <w:p w14:paraId="728CCC83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Греческий вечер с ужином – стоимость уточняется  </w:t>
            </w:r>
          </w:p>
          <w:p w14:paraId="1E8EB135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водопады в городке </w:t>
            </w:r>
            <w:proofErr w:type="spellStart"/>
            <w:r>
              <w:rPr>
                <w:sz w:val="18"/>
                <w:szCs w:val="18"/>
              </w:rPr>
              <w:t>Эдесса</w:t>
            </w:r>
            <w:proofErr w:type="spellEnd"/>
            <w:r>
              <w:rPr>
                <w:sz w:val="18"/>
                <w:szCs w:val="18"/>
              </w:rPr>
              <w:t xml:space="preserve"> и термальные источники Александра Македонского – стоимость уточняется  </w:t>
            </w:r>
          </w:p>
          <w:p w14:paraId="6330FC38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Гора Олимп и национальная деревушка Старый Пантелеймон – стоимость уточняется  </w:t>
            </w:r>
          </w:p>
          <w:p w14:paraId="6948D27F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на остров </w:t>
            </w:r>
            <w:proofErr w:type="spellStart"/>
            <w:r>
              <w:rPr>
                <w:sz w:val="18"/>
                <w:szCs w:val="18"/>
              </w:rPr>
              <w:t>Скиафос</w:t>
            </w:r>
            <w:proofErr w:type="spellEnd"/>
            <w:r>
              <w:rPr>
                <w:sz w:val="18"/>
                <w:szCs w:val="18"/>
              </w:rPr>
              <w:t xml:space="preserve"> – стоимость уточняется   </w:t>
            </w:r>
          </w:p>
          <w:p w14:paraId="29C05064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в Афины – стоимость уточняется  </w:t>
            </w:r>
          </w:p>
          <w:p w14:paraId="51D8E8A4" w14:textId="77777777" w:rsidR="00761812" w:rsidRDefault="00761812" w:rsidP="0076181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на теплоходе по Дунаю – €25</w:t>
            </w:r>
          </w:p>
          <w:p w14:paraId="0961AD07" w14:textId="77777777" w:rsidR="00761812" w:rsidRDefault="00761812" w:rsidP="00761812">
            <w:pPr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</w:t>
            </w:r>
            <w:proofErr w:type="spellStart"/>
            <w:r>
              <w:rPr>
                <w:sz w:val="18"/>
                <w:szCs w:val="18"/>
              </w:rPr>
              <w:t>Кошице</w:t>
            </w:r>
            <w:proofErr w:type="spellEnd"/>
            <w:r>
              <w:rPr>
                <w:sz w:val="18"/>
                <w:szCs w:val="18"/>
              </w:rPr>
              <w:t xml:space="preserve"> – €15 / €10  </w:t>
            </w:r>
          </w:p>
          <w:p w14:paraId="0337AA08" w14:textId="77777777" w:rsidR="00761812" w:rsidRDefault="00761812" w:rsidP="00761812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0982A923" w14:textId="77777777" w:rsidR="00761812" w:rsidRDefault="00761812" w:rsidP="00761812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1D9955B9" w14:textId="77777777" w:rsidR="00761812" w:rsidRDefault="00761812" w:rsidP="00761812">
      <w:pPr>
        <w:rPr>
          <w:sz w:val="18"/>
          <w:szCs w:val="18"/>
          <w:highlight w:val="yellow"/>
        </w:rPr>
      </w:pPr>
    </w:p>
    <w:p w14:paraId="1E7A53FB" w14:textId="77777777" w:rsidR="00761812" w:rsidRDefault="00761812" w:rsidP="00761812">
      <w:pPr>
        <w:ind w:right="34"/>
        <w:jc w:val="both"/>
        <w:rPr>
          <w:b/>
          <w:bCs/>
          <w:sz w:val="16"/>
          <w:szCs w:val="16"/>
          <w:highlight w:val="yellow"/>
        </w:rPr>
      </w:pPr>
    </w:p>
    <w:p w14:paraId="55F47962" w14:textId="77777777" w:rsidR="00761812" w:rsidRDefault="00761812" w:rsidP="00761812">
      <w:pPr>
        <w:ind w:right="3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Возможные изменения:</w:t>
      </w:r>
    </w:p>
    <w:p w14:paraId="1EE17D18" w14:textId="77777777" w:rsidR="00761812" w:rsidRDefault="00761812" w:rsidP="00761812">
      <w:pPr>
        <w:rPr>
          <w:color w:val="221E1F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221E1F"/>
          <w:sz w:val="16"/>
          <w:szCs w:val="16"/>
        </w:rPr>
        <w:t>порядка проведения мероприятий (посещения объектов);</w:t>
      </w:r>
    </w:p>
    <w:p w14:paraId="4B88C90D" w14:textId="77777777" w:rsidR="00761812" w:rsidRDefault="00761812" w:rsidP="00761812">
      <w:pPr>
        <w:rPr>
          <w:color w:val="221E1F"/>
          <w:sz w:val="16"/>
          <w:szCs w:val="16"/>
        </w:rPr>
      </w:pPr>
      <w:bookmarkStart w:id="4" w:name="_heading=h.23e11znrxzfy" w:colFirst="0" w:colLast="0"/>
      <w:bookmarkEnd w:id="4"/>
      <w:r>
        <w:rPr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995CE90" w14:textId="77777777" w:rsidR="00761812" w:rsidRDefault="00761812" w:rsidP="00761812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в экскурсионной программе и стоимости тура;</w:t>
      </w:r>
    </w:p>
    <w:p w14:paraId="63225828" w14:textId="77777777" w:rsidR="00761812" w:rsidRDefault="00761812" w:rsidP="00761812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отелей и ресторанов на аналогичные.</w:t>
      </w:r>
    </w:p>
    <w:p w14:paraId="379CDB50" w14:textId="77777777" w:rsidR="00761812" w:rsidRDefault="00761812" w:rsidP="00761812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17964B4E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Примечание.</w:t>
      </w:r>
    </w:p>
    <w:p w14:paraId="7BD3AE7F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color w:val="000000"/>
          <w:sz w:val="16"/>
          <w:szCs w:val="16"/>
        </w:rPr>
        <w:t>Viber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Telegram</w:t>
      </w:r>
      <w:proofErr w:type="spellEnd"/>
      <w:r>
        <w:rPr>
          <w:color w:val="000000"/>
          <w:sz w:val="16"/>
          <w:szCs w:val="16"/>
        </w:rPr>
        <w:t xml:space="preserve"> и т.п.).</w:t>
      </w:r>
    </w:p>
    <w:p w14:paraId="02DA4310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0A4B7949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Выселение из отеля осуществляется до 09:00 часов.</w:t>
      </w:r>
    </w:p>
    <w:p w14:paraId="0C78890B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072E12DA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0D95F1B2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 Термины и их определения:</w:t>
      </w:r>
    </w:p>
    <w:p w14:paraId="4C65E497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>а в пригоро</w:t>
      </w:r>
      <w:r>
        <w:rPr>
          <w:sz w:val="16"/>
          <w:szCs w:val="16"/>
        </w:rPr>
        <w:t>дах, либо придорожных зонах;</w:t>
      </w:r>
    </w:p>
    <w:p w14:paraId="7BFF4284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0AA7B964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5F7FF97C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4B92E0D0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5CC77270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6A7E1B96" w14:textId="77777777" w:rsidR="00761812" w:rsidRDefault="00761812" w:rsidP="00761812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02F52EB9" w14:textId="77777777" w:rsidR="00761812" w:rsidRDefault="00761812" w:rsidP="00761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30E31E5" w14:textId="77777777" w:rsidR="00761812" w:rsidRDefault="00761812" w:rsidP="00761812">
      <w:pP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Просим обратить внимание: </w:t>
      </w:r>
    </w:p>
    <w:p w14:paraId="229CEAFF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78F00A15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2BBFB27A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42ECD0E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427D9104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63114E7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3FBC294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C646761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62DED63E" w14:textId="77777777" w:rsidR="00761812" w:rsidRDefault="00761812" w:rsidP="0076181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3439AC91" w14:textId="19CDF8D8" w:rsidR="0047213C" w:rsidRPr="0047213C" w:rsidRDefault="00761812" w:rsidP="00761812">
      <w:r>
        <w:rPr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904F" w14:textId="77777777" w:rsidR="000554CD" w:rsidRDefault="000554CD" w:rsidP="00EC61E1">
      <w:r>
        <w:separator/>
      </w:r>
    </w:p>
  </w:endnote>
  <w:endnote w:type="continuationSeparator" w:id="0">
    <w:p w14:paraId="7C31693F" w14:textId="77777777" w:rsidR="000554CD" w:rsidRDefault="000554CD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6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7" w:name="_Hlk164175637"/>
    <w:bookmarkEnd w:id="6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7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B94E" w14:textId="77777777" w:rsidR="000554CD" w:rsidRDefault="000554CD" w:rsidP="00EC61E1">
      <w:r>
        <w:separator/>
      </w:r>
    </w:p>
  </w:footnote>
  <w:footnote w:type="continuationSeparator" w:id="0">
    <w:p w14:paraId="0267B3A2" w14:textId="77777777" w:rsidR="000554CD" w:rsidRDefault="000554CD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76181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5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5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686"/>
    <w:multiLevelType w:val="multilevel"/>
    <w:tmpl w:val="C7FCA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6017A9"/>
    <w:multiLevelType w:val="multilevel"/>
    <w:tmpl w:val="AC9ED8AE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E0EB0"/>
    <w:multiLevelType w:val="multilevel"/>
    <w:tmpl w:val="3FECB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763777"/>
    <w:multiLevelType w:val="multilevel"/>
    <w:tmpl w:val="2728A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272EBD"/>
    <w:multiLevelType w:val="multilevel"/>
    <w:tmpl w:val="989AD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6768C"/>
    <w:multiLevelType w:val="multilevel"/>
    <w:tmpl w:val="422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E766A6"/>
    <w:multiLevelType w:val="multilevel"/>
    <w:tmpl w:val="68F85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B57250"/>
    <w:multiLevelType w:val="multilevel"/>
    <w:tmpl w:val="9244D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2"/>
  </w:num>
  <w:num w:numId="5">
    <w:abstractNumId w:val="5"/>
  </w:num>
  <w:num w:numId="6">
    <w:abstractNumId w:val="4"/>
  </w:num>
  <w:num w:numId="7">
    <w:abstractNumId w:val="18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7"/>
  </w:num>
  <w:num w:numId="13">
    <w:abstractNumId w:val="9"/>
  </w:num>
  <w:num w:numId="14">
    <w:abstractNumId w:val="15"/>
  </w:num>
  <w:num w:numId="15">
    <w:abstractNumId w:val="21"/>
  </w:num>
  <w:num w:numId="16">
    <w:abstractNumId w:val="6"/>
  </w:num>
  <w:num w:numId="17">
    <w:abstractNumId w:val="19"/>
  </w:num>
  <w:num w:numId="18">
    <w:abstractNumId w:val="1"/>
  </w:num>
  <w:num w:numId="19">
    <w:abstractNumId w:val="20"/>
  </w:num>
  <w:num w:numId="20">
    <w:abstractNumId w:val="12"/>
  </w:num>
  <w:num w:numId="21">
    <w:abstractNumId w:val="14"/>
  </w:num>
  <w:num w:numId="22">
    <w:abstractNumId w:val="23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554CD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1812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2026-04-03T07:45:00Z</dcterms:created>
  <dcterms:modified xsi:type="dcterms:W3CDTF">2026-04-03T07:45:00Z</dcterms:modified>
</cp:coreProperties>
</file>