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427B" w14:textId="77777777" w:rsidR="00C1341E" w:rsidRDefault="00C1341E" w:rsidP="00C1341E">
      <w:pPr>
        <w:pStyle w:val="ae"/>
        <w:spacing w:before="0" w:beforeAutospacing="0" w:after="200" w:afterAutospacing="0"/>
        <w:ind w:right="567" w:firstLine="426"/>
        <w:jc w:val="center"/>
      </w:pPr>
      <w:r>
        <w:rPr>
          <w:b/>
          <w:bCs/>
          <w:color w:val="C00000"/>
          <w:sz w:val="28"/>
          <w:szCs w:val="28"/>
        </w:rPr>
        <w:t>Север Италии и Прага</w:t>
      </w:r>
    </w:p>
    <w:p w14:paraId="24B858B4" w14:textId="77777777" w:rsidR="00C1341E" w:rsidRDefault="00C1341E" w:rsidP="00C1341E">
      <w:pPr>
        <w:pStyle w:val="ae"/>
        <w:spacing w:before="0" w:beforeAutospacing="0" w:after="200" w:afterAutospacing="0"/>
        <w:ind w:right="567" w:firstLine="426"/>
        <w:jc w:val="center"/>
      </w:pPr>
      <w:r>
        <w:rPr>
          <w:b/>
          <w:bCs/>
          <w:color w:val="000000"/>
        </w:rPr>
        <w:t>Вена - Венеция - Милан – озеро Комо* - Верона – озеро Гарда* - Зальцбург – Прага</w:t>
      </w:r>
    </w:p>
    <w:p w14:paraId="4F2FBA25" w14:textId="77777777" w:rsidR="00C1341E" w:rsidRDefault="00C1341E" w:rsidP="00C1341E">
      <w:pPr>
        <w:pStyle w:val="ae"/>
        <w:spacing w:before="0" w:beforeAutospacing="0" w:after="200" w:afterAutospacing="0"/>
        <w:ind w:right="567" w:firstLine="426"/>
        <w:jc w:val="center"/>
      </w:pPr>
      <w:r>
        <w:rPr>
          <w:b/>
          <w:bCs/>
          <w:color w:val="000000"/>
        </w:rPr>
        <w:t>15.11.2026 – 22.11.2026</w:t>
      </w:r>
    </w:p>
    <w:p w14:paraId="75050597" w14:textId="77777777" w:rsidR="00C1341E" w:rsidRDefault="00C1341E" w:rsidP="00C1341E">
      <w:pPr>
        <w:pStyle w:val="ae"/>
        <w:spacing w:before="0" w:beforeAutospacing="0" w:after="0" w:afterAutospacing="0"/>
        <w:ind w:firstLine="284"/>
      </w:pPr>
      <w:r>
        <w:rPr>
          <w:b/>
          <w:bCs/>
          <w:color w:val="000000"/>
          <w:sz w:val="20"/>
          <w:szCs w:val="20"/>
          <w:u w:val="single"/>
        </w:rPr>
        <w:t>Программа тура</w:t>
      </w:r>
      <w:r>
        <w:rPr>
          <w:b/>
          <w:bCs/>
          <w:color w:val="000000"/>
          <w:sz w:val="20"/>
          <w:szCs w:val="20"/>
        </w:rPr>
        <w:t>:</w:t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rStyle w:val="apple-tab-span"/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без ночных переездов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9665"/>
      </w:tblGrid>
      <w:tr w:rsidR="00C1341E" w14:paraId="26C1069B" w14:textId="77777777" w:rsidTr="00C1341E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B45E20" w14:textId="77777777" w:rsidR="00C1341E" w:rsidRDefault="00C1341E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1-й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8BDD9A" w14:textId="77777777" w:rsidR="00C1341E" w:rsidRDefault="00C1341E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Отправление из Минска. Транзит по территории РБ, РП (~1000 км). Ночлег в транзитном отеле.</w:t>
            </w:r>
          </w:p>
        </w:tc>
      </w:tr>
      <w:tr w:rsidR="00C1341E" w14:paraId="55BDE325" w14:textId="77777777" w:rsidTr="00C1341E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2741D9" w14:textId="77777777" w:rsidR="00C1341E" w:rsidRDefault="00C1341E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2-й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5FDFF" w14:textId="77777777" w:rsidR="00C1341E" w:rsidRDefault="00C1341E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Завтрак. Отправление в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Вену </w:t>
            </w:r>
            <w:r>
              <w:rPr>
                <w:color w:val="000000"/>
                <w:sz w:val="20"/>
                <w:szCs w:val="20"/>
              </w:rPr>
              <w:t xml:space="preserve">(~200 км). По прибытии – экскурсия по городу: ратуша, </w:t>
            </w:r>
            <w:proofErr w:type="spellStart"/>
            <w:r>
              <w:rPr>
                <w:color w:val="000000"/>
                <w:sz w:val="20"/>
                <w:szCs w:val="20"/>
              </w:rPr>
              <w:t>Рингштрассе</w:t>
            </w:r>
            <w:proofErr w:type="spellEnd"/>
            <w:r>
              <w:rPr>
                <w:color w:val="000000"/>
                <w:sz w:val="20"/>
                <w:szCs w:val="20"/>
              </w:rPr>
              <w:t>, Дунайский канал, парламент, опера...  Свободное время. Ночлег в транзитном отеле. (~500 км).</w:t>
            </w:r>
          </w:p>
        </w:tc>
      </w:tr>
      <w:tr w:rsidR="00C1341E" w14:paraId="6E830EA2" w14:textId="77777777" w:rsidTr="00C1341E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BFF587" w14:textId="77777777" w:rsidR="00C1341E" w:rsidRDefault="00C1341E">
            <w:pPr>
              <w:pStyle w:val="ae"/>
              <w:spacing w:before="0" w:beforeAutospacing="0" w:after="20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3-й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B3C40" w14:textId="77777777" w:rsidR="00C1341E" w:rsidRDefault="00C1341E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Завтрак. Отправление в </w:t>
            </w:r>
            <w:r>
              <w:rPr>
                <w:b/>
                <w:bCs/>
                <w:color w:val="000000"/>
                <w:sz w:val="20"/>
                <w:szCs w:val="20"/>
              </w:rPr>
              <w:t>Венецию</w:t>
            </w:r>
            <w:r>
              <w:rPr>
                <w:color w:val="000000"/>
                <w:sz w:val="20"/>
                <w:szCs w:val="20"/>
              </w:rPr>
              <w:t xml:space="preserve"> (~150 км). Проезд в Венецию (25 евро).  По прибытии - экскурсия по городу: площадь св. Марка, дворец Дожей, мост Риальто, Большой канал, мост Вздохов, церковь св. Георгия….  Свободное время. Переезд на ночлег в транзитном отеле (150 км).</w:t>
            </w:r>
          </w:p>
        </w:tc>
      </w:tr>
      <w:tr w:rsidR="00C1341E" w14:paraId="194EBD87" w14:textId="77777777" w:rsidTr="00C1341E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D53D36" w14:textId="77777777" w:rsidR="00C1341E" w:rsidRDefault="00C1341E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4-й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9A0ADE" w14:textId="77777777" w:rsidR="00C1341E" w:rsidRDefault="00C1341E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Завтрак. Отправление в </w:t>
            </w:r>
            <w:r>
              <w:rPr>
                <w:b/>
                <w:bCs/>
                <w:color w:val="000000"/>
                <w:sz w:val="20"/>
                <w:szCs w:val="20"/>
              </w:rPr>
              <w:t>Милан</w:t>
            </w:r>
            <w:r>
              <w:rPr>
                <w:color w:val="000000"/>
                <w:sz w:val="20"/>
                <w:szCs w:val="20"/>
              </w:rPr>
              <w:t xml:space="preserve"> (100 км). По прибытии – экскурсия по городу: Соборная площадь, театр Ла Скала, собор </w:t>
            </w:r>
            <w:proofErr w:type="spellStart"/>
            <w:r>
              <w:rPr>
                <w:color w:val="000000"/>
                <w:sz w:val="20"/>
                <w:szCs w:val="20"/>
              </w:rPr>
              <w:t>Дуомо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замок </w:t>
            </w:r>
            <w:proofErr w:type="spellStart"/>
            <w:r>
              <w:rPr>
                <w:color w:val="000000"/>
                <w:sz w:val="20"/>
                <w:szCs w:val="20"/>
              </w:rPr>
              <w:t>Сфорцеско</w:t>
            </w:r>
            <w:proofErr w:type="spellEnd"/>
            <w:r>
              <w:rPr>
                <w:color w:val="000000"/>
                <w:sz w:val="20"/>
                <w:szCs w:val="20"/>
              </w:rPr>
              <w:t>… Свободное время.  </w:t>
            </w:r>
          </w:p>
          <w:p w14:paraId="779FE713" w14:textId="77777777" w:rsidR="00C1341E" w:rsidRDefault="00C1341E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* Для желающих </w:t>
            </w:r>
            <w:r>
              <w:rPr>
                <w:b/>
                <w:bCs/>
                <w:color w:val="000000"/>
                <w:sz w:val="20"/>
                <w:szCs w:val="20"/>
              </w:rPr>
              <w:t>экскурсия на озеро Комо</w:t>
            </w:r>
            <w:r>
              <w:rPr>
                <w:color w:val="000000"/>
                <w:sz w:val="20"/>
                <w:szCs w:val="20"/>
              </w:rPr>
              <w:t xml:space="preserve">* (35 евро) – альпийское </w:t>
            </w:r>
            <w:proofErr w:type="gramStart"/>
            <w:r>
              <w:rPr>
                <w:color w:val="000000"/>
                <w:sz w:val="20"/>
                <w:szCs w:val="20"/>
              </w:rPr>
              <w:t>озеро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где расположен одноименный город, который буквально окружен Альпами.  Город отличается своей неповторимой атмосферой, красивейшей набережной. Свободное время. </w:t>
            </w:r>
          </w:p>
          <w:p w14:paraId="4C70AAA1" w14:textId="77777777" w:rsidR="00C1341E" w:rsidRDefault="00C1341E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Переезд в отель (~100 км).</w:t>
            </w:r>
          </w:p>
        </w:tc>
      </w:tr>
      <w:tr w:rsidR="00C1341E" w14:paraId="67509729" w14:textId="77777777" w:rsidTr="00C1341E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C9B21D" w14:textId="77777777" w:rsidR="00C1341E" w:rsidRDefault="00C1341E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5-й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C30D13" w14:textId="77777777" w:rsidR="00C1341E" w:rsidRDefault="00C1341E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Завтрак. Переезд в </w:t>
            </w:r>
            <w:r>
              <w:rPr>
                <w:b/>
                <w:bCs/>
                <w:color w:val="000000"/>
                <w:sz w:val="20"/>
                <w:szCs w:val="20"/>
              </w:rPr>
              <w:t>Верону</w:t>
            </w:r>
            <w:r>
              <w:rPr>
                <w:color w:val="000000"/>
                <w:sz w:val="20"/>
                <w:szCs w:val="20"/>
              </w:rPr>
              <w:t xml:space="preserve"> (100 км). По прибытии - экскурсия по городу: площадь Бра, арена, дом Джульетты, кафедральный собор, </w:t>
            </w:r>
            <w:proofErr w:type="spellStart"/>
            <w:r>
              <w:rPr>
                <w:color w:val="000000"/>
                <w:sz w:val="20"/>
                <w:szCs w:val="20"/>
              </w:rPr>
              <w:t>Кастельвеккьо</w:t>
            </w:r>
            <w:proofErr w:type="spellEnd"/>
            <w:r>
              <w:rPr>
                <w:color w:val="000000"/>
                <w:sz w:val="20"/>
                <w:szCs w:val="20"/>
              </w:rPr>
              <w:t>... Свободное время. </w:t>
            </w:r>
          </w:p>
          <w:p w14:paraId="35D98C90" w14:textId="77777777" w:rsidR="00C1341E" w:rsidRDefault="00C1341E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* Предлагаем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экскурсионную поездку на озеро Гарда </w:t>
            </w:r>
            <w:r>
              <w:rPr>
                <w:color w:val="000000"/>
                <w:sz w:val="20"/>
                <w:szCs w:val="20"/>
              </w:rPr>
              <w:t>(доплата 35 евро). Это крупнейшее озеро Италии и одна из главных природных достопримечательностей этой чудесной страны. Возвышающиеся в альпийском пейзаже скалистые горы переплетаются тут с песчаными пляжами и оливковыми рощами, придавая этой местности особый средиземноморский колорит. Живописные улочки с уютными ресторанами, украшенные цветами опрятные дома так и манят все дальше и дальше.</w:t>
            </w:r>
          </w:p>
          <w:p w14:paraId="75F2310C" w14:textId="77777777" w:rsidR="00C1341E" w:rsidRDefault="00C1341E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Переезд на ночлег в транзитном отеле (~250 км).</w:t>
            </w:r>
          </w:p>
        </w:tc>
      </w:tr>
      <w:tr w:rsidR="00C1341E" w14:paraId="101C01A9" w14:textId="77777777" w:rsidTr="00C1341E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C3FF33" w14:textId="77777777" w:rsidR="00C1341E" w:rsidRDefault="00C1341E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6-й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2124F" w14:textId="77777777" w:rsidR="00C1341E" w:rsidRDefault="00C1341E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Завтрак. Отправление в </w:t>
            </w:r>
            <w:r>
              <w:rPr>
                <w:b/>
                <w:bCs/>
                <w:color w:val="000000"/>
                <w:sz w:val="20"/>
                <w:szCs w:val="20"/>
              </w:rPr>
              <w:t>Зальцбург</w:t>
            </w:r>
            <w:r>
              <w:rPr>
                <w:color w:val="000000"/>
                <w:sz w:val="20"/>
                <w:szCs w:val="20"/>
              </w:rPr>
              <w:t xml:space="preserve"> (~300 км). По прибытию – прогулка по городу: сад и дворец Мирабель, крепость </w:t>
            </w:r>
            <w:proofErr w:type="spellStart"/>
            <w:r>
              <w:rPr>
                <w:color w:val="000000"/>
                <w:sz w:val="20"/>
                <w:szCs w:val="20"/>
              </w:rPr>
              <w:t>Хоэнзальцбург</w:t>
            </w:r>
            <w:proofErr w:type="spellEnd"/>
            <w:r>
              <w:rPr>
                <w:color w:val="000000"/>
                <w:sz w:val="20"/>
                <w:szCs w:val="20"/>
              </w:rPr>
              <w:t>, церковь св. Петра, дом Моцарта... Свободное время. </w:t>
            </w:r>
          </w:p>
          <w:p w14:paraId="29251ED1" w14:textId="77777777" w:rsidR="00C1341E" w:rsidRDefault="00C1341E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Переезд на ночлег в отель в Праге (~400 км).</w:t>
            </w:r>
          </w:p>
        </w:tc>
      </w:tr>
      <w:tr w:rsidR="00C1341E" w14:paraId="240F58D6" w14:textId="77777777" w:rsidTr="00C1341E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7859AF" w14:textId="77777777" w:rsidR="00C1341E" w:rsidRDefault="00C1341E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7-й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54546" w14:textId="77777777" w:rsidR="00C1341E" w:rsidRDefault="00C1341E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Завтрак. Экскурсия по </w:t>
            </w:r>
            <w:r>
              <w:rPr>
                <w:b/>
                <w:bCs/>
                <w:color w:val="000000"/>
                <w:sz w:val="20"/>
                <w:szCs w:val="20"/>
              </w:rPr>
              <w:t>Праге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Страговский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монастырь, </w:t>
            </w:r>
            <w:proofErr w:type="spellStart"/>
            <w:r>
              <w:rPr>
                <w:color w:val="000000"/>
                <w:sz w:val="20"/>
                <w:szCs w:val="20"/>
              </w:rPr>
              <w:t>Градчаны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Лоретанская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площадь, Пражский Град, </w:t>
            </w:r>
            <w:proofErr w:type="spellStart"/>
            <w:r>
              <w:rPr>
                <w:color w:val="000000"/>
                <w:sz w:val="20"/>
                <w:szCs w:val="20"/>
              </w:rPr>
              <w:t>Вацлавская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площадь, Карлова улица, Карлов мост, </w:t>
            </w:r>
            <w:proofErr w:type="spellStart"/>
            <w:r>
              <w:rPr>
                <w:color w:val="000000"/>
                <w:sz w:val="20"/>
                <w:szCs w:val="20"/>
              </w:rPr>
              <w:t>Староместская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площадь). По желанию экскурсия на теплоходе по реке Влтаве + обед* (шведский стол) (35 евро) - уникальная возможность увидеть Прагу с воды. Вечером выезд на транзитный ночлег на территории Польши (~300 км).</w:t>
            </w:r>
          </w:p>
        </w:tc>
      </w:tr>
      <w:tr w:rsidR="00C1341E" w14:paraId="1966A341" w14:textId="77777777" w:rsidTr="00C1341E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CFCB60" w14:textId="77777777" w:rsidR="00C1341E" w:rsidRDefault="00C1341E">
            <w:pPr>
              <w:pStyle w:val="ae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8-й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BA2692" w14:textId="77777777" w:rsidR="00C1341E" w:rsidRDefault="00C1341E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Завтрак. Отправление в Минск (~950 км). Прибытие поздно вечером.</w:t>
            </w:r>
          </w:p>
        </w:tc>
      </w:tr>
    </w:tbl>
    <w:p w14:paraId="1191C3F7" w14:textId="77777777" w:rsidR="00C1341E" w:rsidRDefault="00C1341E" w:rsidP="00C1341E">
      <w:pPr>
        <w:pStyle w:val="ae"/>
        <w:spacing w:before="0" w:beforeAutospacing="0" w:after="0" w:afterAutospacing="0"/>
        <w:ind w:right="453" w:firstLine="567"/>
        <w:jc w:val="center"/>
      </w:pPr>
      <w:r>
        <w:rPr>
          <w:b/>
          <w:bCs/>
          <w:color w:val="000000"/>
          <w:sz w:val="20"/>
          <w:szCs w:val="20"/>
        </w:rPr>
        <w:t>Все факультативные экскурсии осуществляются при наличии не менее 20 желающих.</w:t>
      </w:r>
    </w:p>
    <w:p w14:paraId="44C56142" w14:textId="77777777" w:rsidR="00C1341E" w:rsidRDefault="00C1341E" w:rsidP="00C1341E">
      <w:pPr>
        <w:pStyle w:val="ae"/>
        <w:spacing w:before="0" w:beforeAutospacing="0" w:after="0" w:afterAutospacing="0"/>
        <w:jc w:val="center"/>
      </w:pPr>
      <w:r>
        <w:rPr>
          <w:b/>
          <w:bCs/>
          <w:color w:val="000000"/>
        </w:rPr>
        <w:t>Стоимость тура: 685 евро*</w:t>
      </w:r>
    </w:p>
    <w:p w14:paraId="63E0AF7E" w14:textId="77E99E8B" w:rsidR="00C1341E" w:rsidRPr="00C1341E" w:rsidRDefault="00C1341E" w:rsidP="00C1341E">
      <w:pPr>
        <w:pStyle w:val="ae"/>
        <w:spacing w:before="0" w:beforeAutospacing="0" w:after="120" w:afterAutospacing="0"/>
        <w:ind w:left="283" w:right="27"/>
        <w:jc w:val="center"/>
        <w:rPr>
          <w:sz w:val="22"/>
          <w:szCs w:val="22"/>
        </w:rPr>
      </w:pPr>
      <w:r w:rsidRPr="00C1341E">
        <w:rPr>
          <w:color w:val="000000"/>
          <w:sz w:val="18"/>
          <w:szCs w:val="18"/>
        </w:rPr>
        <w:t>* Стоимость тура указана в иностранной валюте в информационных целях. Оплата производится в белорусских рублях по курсу НБРБ на день оплаты + % туроператора.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5245"/>
      </w:tblGrid>
      <w:tr w:rsidR="00C1341E" w14:paraId="5D02A376" w14:textId="77777777" w:rsidTr="00C1341E">
        <w:trPr>
          <w:trHeight w:val="7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DB95C1A" w14:textId="77777777" w:rsidR="00C1341E" w:rsidRDefault="00C1341E">
            <w:pPr>
              <w:pStyle w:val="ae"/>
              <w:spacing w:before="0" w:beforeAutospacing="0" w:after="0" w:afterAutospacing="0"/>
              <w:ind w:right="-33"/>
            </w:pPr>
            <w:r>
              <w:rPr>
                <w:b/>
                <w:bCs/>
                <w:color w:val="000000"/>
                <w:sz w:val="20"/>
                <w:szCs w:val="20"/>
              </w:rPr>
              <w:t>В СТОИМОСТЬ ВКЛЮЧЕНО: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B0F176F" w14:textId="77777777" w:rsidR="00C1341E" w:rsidRDefault="00C1341E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0"/>
                <w:szCs w:val="20"/>
              </w:rPr>
              <w:t>В СТОИМОСТЬ НЕ ВКЛЮЧЕНО:</w:t>
            </w:r>
          </w:p>
        </w:tc>
      </w:tr>
      <w:tr w:rsidR="00C1341E" w14:paraId="7C9B85BA" w14:textId="77777777" w:rsidTr="00C1341E">
        <w:trPr>
          <w:trHeight w:val="7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5D12A" w14:textId="77777777" w:rsidR="00C1341E" w:rsidRDefault="00C1341E" w:rsidP="00C1341E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ind w:left="360" w:right="-33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проезд автобусом </w:t>
            </w:r>
            <w:proofErr w:type="spellStart"/>
            <w:r>
              <w:rPr>
                <w:color w:val="000000"/>
                <w:sz w:val="20"/>
                <w:szCs w:val="20"/>
              </w:rPr>
              <w:t>еврокласса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  <w:p w14:paraId="1676164C" w14:textId="77777777" w:rsidR="00C1341E" w:rsidRDefault="00C1341E" w:rsidP="00C1341E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проживание в транзитных отелях;</w:t>
            </w:r>
          </w:p>
          <w:p w14:paraId="4B421383" w14:textId="77777777" w:rsidR="00C1341E" w:rsidRDefault="00C1341E" w:rsidP="00C1341E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завтраки в отелях;</w:t>
            </w:r>
          </w:p>
          <w:p w14:paraId="40F36161" w14:textId="77777777" w:rsidR="00C1341E" w:rsidRDefault="00C1341E" w:rsidP="00C1341E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экскурсии согласно программе.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BA971" w14:textId="77777777" w:rsidR="00C1341E" w:rsidRDefault="00C1341E" w:rsidP="00C1341E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туристическая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услуга  250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рублей.</w:t>
            </w:r>
          </w:p>
          <w:p w14:paraId="12D040C6" w14:textId="77777777" w:rsidR="00C1341E" w:rsidRDefault="00C1341E" w:rsidP="00C1341E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Консульский сбор - 35 евро</w:t>
            </w:r>
          </w:p>
          <w:p w14:paraId="5A51B4E9" w14:textId="77777777" w:rsidR="00C1341E" w:rsidRDefault="00C1341E" w:rsidP="00C1341E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Сервисный сбор визового центра </w:t>
            </w:r>
          </w:p>
          <w:p w14:paraId="0B962557" w14:textId="77777777" w:rsidR="00C1341E" w:rsidRDefault="00C1341E" w:rsidP="00C1341E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страховка;</w:t>
            </w:r>
          </w:p>
          <w:p w14:paraId="1A233427" w14:textId="77777777" w:rsidR="00C1341E" w:rsidRDefault="00C1341E" w:rsidP="00C1341E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дополнительные экскурсии;</w:t>
            </w:r>
          </w:p>
          <w:p w14:paraId="539482D3" w14:textId="77777777" w:rsidR="00C1341E" w:rsidRDefault="00C1341E" w:rsidP="00C1341E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наушники;</w:t>
            </w:r>
          </w:p>
          <w:p w14:paraId="036BBD83" w14:textId="77777777" w:rsidR="00C1341E" w:rsidRDefault="00C1341E" w:rsidP="00C1341E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входные билеты в музеи;</w:t>
            </w:r>
          </w:p>
          <w:p w14:paraId="5751EA6F" w14:textId="77777777" w:rsidR="00C1341E" w:rsidRDefault="00C1341E" w:rsidP="00C1341E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городской налог - от 1 евро/ночь.</w:t>
            </w:r>
          </w:p>
        </w:tc>
      </w:tr>
    </w:tbl>
    <w:p w14:paraId="3439AC91" w14:textId="5D054D7C" w:rsidR="0047213C" w:rsidRPr="0047213C" w:rsidRDefault="0047213C" w:rsidP="0047213C"/>
    <w:sectPr w:rsidR="0047213C" w:rsidRPr="0047213C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CCFE5" w14:textId="77777777" w:rsidR="002D49E0" w:rsidRDefault="002D49E0" w:rsidP="00EC61E1">
      <w:r>
        <w:separator/>
      </w:r>
    </w:p>
  </w:endnote>
  <w:endnote w:type="continuationSeparator" w:id="0">
    <w:p w14:paraId="1CC29456" w14:textId="77777777" w:rsidR="002D49E0" w:rsidRDefault="002D49E0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C5CAE" w14:textId="77777777" w:rsidR="002D49E0" w:rsidRDefault="002D49E0" w:rsidP="00EC61E1">
      <w:r>
        <w:separator/>
      </w:r>
    </w:p>
  </w:footnote>
  <w:footnote w:type="continuationSeparator" w:id="0">
    <w:p w14:paraId="1C6BFB65" w14:textId="77777777" w:rsidR="002D49E0" w:rsidRDefault="002D49E0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C1341E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4C60"/>
    <w:multiLevelType w:val="multilevel"/>
    <w:tmpl w:val="7FBC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A311F"/>
    <w:multiLevelType w:val="multilevel"/>
    <w:tmpl w:val="6D24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7"/>
  </w:num>
  <w:num w:numId="5">
    <w:abstractNumId w:val="4"/>
  </w:num>
  <w:num w:numId="6">
    <w:abstractNumId w:val="3"/>
  </w:num>
  <w:num w:numId="7">
    <w:abstractNumId w:val="15"/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  <w:num w:numId="12">
    <w:abstractNumId w:val="14"/>
  </w:num>
  <w:num w:numId="13">
    <w:abstractNumId w:val="7"/>
  </w:num>
  <w:num w:numId="14">
    <w:abstractNumId w:val="11"/>
  </w:num>
  <w:num w:numId="15">
    <w:abstractNumId w:val="16"/>
  </w:num>
  <w:num w:numId="16">
    <w:abstractNumId w:val="5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D49E0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1341E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2679">
          <w:marLeft w:val="2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1799">
          <w:marLeft w:val="2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2026-04-01T15:20:00Z</dcterms:created>
  <dcterms:modified xsi:type="dcterms:W3CDTF">2026-04-01T15:20:00Z</dcterms:modified>
</cp:coreProperties>
</file>